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601310"/>
                <wp:effectExtent l="0" t="0" r="635" b="88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60131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CBC" w:rsidRDefault="00661CBC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661C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An Introduction to Thermoplastic Splinting of the Upper Limb in Neurological Conditions</w:t>
                            </w:r>
                          </w:p>
                          <w:p w:rsidR="00390769" w:rsidRDefault="00E40465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Tuesday 21 – Wednesday 22 May 2019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20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" fillcolor="#fcb131" stroked="f">
                <v:textbox>
                  <w:txbxContent>
                    <w:p w:rsidR="00661CBC" w:rsidRDefault="00661CBC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661CBC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An Introduction to Thermoplastic Splinting of the Upper Limb in Neurological Conditions</w:t>
                      </w:r>
                    </w:p>
                    <w:p w:rsidR="00390769" w:rsidRDefault="00E40465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Tuesday 21 – Wednesday 22 M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ay 2019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7619FF" w:rsidRDefault="00BD37C4" w:rsidP="00BD37C4">
      <w:pPr>
        <w:pStyle w:val="ListParagraph"/>
        <w:ind w:left="0"/>
        <w:rPr>
          <w:rFonts w:ascii="Arial" w:hAnsi="Arial" w:cs="Arial"/>
          <w:color w:val="003A80"/>
          <w:sz w:val="32"/>
          <w:szCs w:val="32"/>
        </w:rPr>
      </w:pPr>
    </w:p>
    <w:p w:rsidR="00661CBC" w:rsidRPr="00661CBC" w:rsidRDefault="00661CBC" w:rsidP="00661CBC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82816" behindDoc="0" locked="0" layoutInCell="1" allowOverlap="1" wp14:anchorId="2A5E80E7" wp14:editId="0683F3A4">
            <wp:simplePos x="0" y="0"/>
            <wp:positionH relativeFrom="column">
              <wp:posOffset>-285115</wp:posOffset>
            </wp:positionH>
            <wp:positionV relativeFrom="paragraph">
              <wp:posOffset>48895</wp:posOffset>
            </wp:positionV>
            <wp:extent cx="2529205" cy="4427220"/>
            <wp:effectExtent l="0" t="0" r="4445" b="0"/>
            <wp:wrapSquare wrapText="bothSides"/>
            <wp:docPr id="1" name="Picture 1" descr="thermoplastic course pictures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rmoplastic course pictures 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CBC">
        <w:rPr>
          <w:rFonts w:ascii="Arial" w:hAnsi="Arial" w:cs="Arial"/>
          <w:sz w:val="28"/>
          <w:szCs w:val="28"/>
        </w:rPr>
        <w:t>An exciting opportunity to attend an intensive course and learn about the challenges of splinting abnormal tone with complex pathologies such as acquired brain injury and disorders of consciousness.</w:t>
      </w:r>
    </w:p>
    <w:p w:rsidR="00661CBC" w:rsidRPr="00661CBC" w:rsidRDefault="00661CBC" w:rsidP="00661CBC">
      <w:pPr>
        <w:spacing w:after="0"/>
        <w:rPr>
          <w:rFonts w:ascii="Arial" w:hAnsi="Arial" w:cs="Arial"/>
          <w:sz w:val="28"/>
          <w:szCs w:val="28"/>
        </w:rPr>
      </w:pPr>
    </w:p>
    <w:p w:rsidR="00661CBC" w:rsidRPr="00661CBC" w:rsidRDefault="00661CBC" w:rsidP="00661CBC">
      <w:pPr>
        <w:spacing w:after="0"/>
        <w:rPr>
          <w:rFonts w:ascii="Arial" w:hAnsi="Arial" w:cs="Arial"/>
          <w:sz w:val="28"/>
          <w:szCs w:val="28"/>
        </w:rPr>
      </w:pPr>
      <w:r w:rsidRPr="00661CBC">
        <w:rPr>
          <w:rFonts w:ascii="Arial" w:hAnsi="Arial" w:cs="Arial"/>
          <w:sz w:val="28"/>
          <w:szCs w:val="28"/>
        </w:rPr>
        <w:t xml:space="preserve">This course is designed for clinicians, who have some basic experience of working with thermoplastic materials and wish to </w:t>
      </w:r>
      <w:r w:rsidRPr="00661CBC">
        <w:rPr>
          <w:rFonts w:ascii="Arial" w:hAnsi="Arial" w:cs="Arial"/>
          <w:sz w:val="28"/>
          <w:szCs w:val="28"/>
        </w:rPr>
        <w:lastRenderedPageBreak/>
        <w:t xml:space="preserve">gain further handling skills and understanding of splinting the neurologically impaired upper limb. </w:t>
      </w:r>
    </w:p>
    <w:p w:rsidR="00661CBC" w:rsidRPr="00661CBC" w:rsidRDefault="00661CBC" w:rsidP="00661CBC">
      <w:pPr>
        <w:spacing w:after="0"/>
        <w:rPr>
          <w:rFonts w:ascii="Arial" w:hAnsi="Arial" w:cs="Arial"/>
          <w:sz w:val="28"/>
          <w:szCs w:val="28"/>
        </w:rPr>
      </w:pPr>
    </w:p>
    <w:p w:rsidR="002D7FC2" w:rsidRPr="00661CBC" w:rsidRDefault="00661CBC" w:rsidP="00661CBC">
      <w:pPr>
        <w:spacing w:after="0"/>
        <w:rPr>
          <w:rFonts w:ascii="Arial" w:hAnsi="Arial" w:cs="Arial"/>
          <w:sz w:val="28"/>
          <w:szCs w:val="28"/>
        </w:rPr>
      </w:pPr>
      <w:r w:rsidRPr="00661CBC">
        <w:rPr>
          <w:rFonts w:ascii="Arial" w:hAnsi="Arial" w:cs="Arial"/>
          <w:sz w:val="28"/>
          <w:szCs w:val="28"/>
        </w:rPr>
        <w:t>Attendees will develop knowledge of the clinical reasoning behind splinting in neurology through theoretical and practical workshops, with all materials provided throughout the course.</w:t>
      </w:r>
    </w:p>
    <w:p w:rsidR="00661CBC" w:rsidRPr="00661CBC" w:rsidRDefault="00661CBC" w:rsidP="00661CBC">
      <w:pPr>
        <w:spacing w:after="0"/>
        <w:rPr>
          <w:rFonts w:ascii="Arial" w:hAnsi="Arial" w:cs="Arial"/>
          <w:sz w:val="28"/>
          <w:szCs w:val="28"/>
        </w:rPr>
      </w:pPr>
    </w:p>
    <w:p w:rsidR="00661CBC" w:rsidRPr="00661CBC" w:rsidRDefault="00661CBC" w:rsidP="00661C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Places are limited so please book early to avoid disappointment.</w:t>
      </w: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F68A76A" wp14:editId="2CEB6C8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A76A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661CBC" w:rsidRDefault="00BD37C4" w:rsidP="00661CBC">
      <w:pPr>
        <w:pStyle w:val="NoSpacing"/>
        <w:jc w:val="center"/>
        <w:rPr>
          <w:rFonts w:ascii="Arial" w:hAnsi="Arial" w:cs="Arial"/>
          <w:b/>
          <w:color w:val="003A80"/>
          <w:sz w:val="32"/>
          <w:vertAlign w:val="superscript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46683A">
        <w:rPr>
          <w:rFonts w:ascii="Arial" w:hAnsi="Arial" w:cs="Arial"/>
          <w:b/>
          <w:color w:val="003A80"/>
          <w:sz w:val="32"/>
        </w:rPr>
        <w:t>330</w:t>
      </w:r>
    </w:p>
    <w:p w:rsidR="002D7FC2" w:rsidRDefault="002D7FC2" w:rsidP="00661CBC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661CBC" w:rsidRDefault="00BD37C4" w:rsidP="00661CBC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9B30C3" w:rsidP="00661CBC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8" w:history="1">
        <w:r w:rsidR="00661CBC" w:rsidRPr="00195AEA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661CBC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0B021A" w:rsidRPr="00C749F7" w:rsidRDefault="000B021A" w:rsidP="000B021A">
      <w:pPr>
        <w:pStyle w:val="NoSpacing"/>
        <w:jc w:val="center"/>
        <w:rPr>
          <w:rFonts w:ascii="Arial" w:hAnsi="Arial" w:cs="Arial"/>
          <w:color w:val="003A80"/>
        </w:rPr>
      </w:pPr>
    </w:p>
    <w:p w:rsidR="0046683A" w:rsidRDefault="0046683A" w:rsidP="00BD37C4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</w:p>
    <w:p w:rsidR="0046683A" w:rsidRDefault="0046683A" w:rsidP="00BD37C4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</w:p>
    <w:p w:rsidR="00BD37C4" w:rsidRDefault="002D7FC2" w:rsidP="00BD37C4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>
        <w:rPr>
          <w:rFonts w:ascii="Arial" w:hAnsi="Arial" w:cs="Arial"/>
          <w:b/>
          <w:color w:val="003A80"/>
          <w:sz w:val="40"/>
          <w:szCs w:val="40"/>
        </w:rPr>
        <w:t xml:space="preserve">Provisional </w:t>
      </w:r>
      <w:r w:rsidR="00BD37C4" w:rsidRPr="00303CC4">
        <w:rPr>
          <w:rFonts w:ascii="Arial" w:hAnsi="Arial" w:cs="Arial"/>
          <w:b/>
          <w:color w:val="003A80"/>
          <w:sz w:val="40"/>
          <w:szCs w:val="40"/>
        </w:rPr>
        <w:t>Programme</w:t>
      </w:r>
    </w:p>
    <w:p w:rsidR="00724616" w:rsidRDefault="00724616" w:rsidP="00BD37C4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52"/>
        <w:gridCol w:w="8471"/>
      </w:tblGrid>
      <w:tr w:rsidR="002D7FC2" w:rsidRPr="002D7FC2" w:rsidTr="001C5AEF">
        <w:trPr>
          <w:trHeight w:val="814"/>
        </w:trPr>
        <w:tc>
          <w:tcPr>
            <w:tcW w:w="9923" w:type="dxa"/>
            <w:gridSpan w:val="2"/>
            <w:shd w:val="clear" w:color="auto" w:fill="003A80"/>
            <w:vAlign w:val="center"/>
          </w:tcPr>
          <w:p w:rsidR="002D7FC2" w:rsidRPr="00724616" w:rsidRDefault="002D7FC2" w:rsidP="00242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</w:pPr>
            <w:r w:rsidRPr="00724616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 xml:space="preserve">Day 1 </w:t>
            </w:r>
            <w:r w:rsidR="00FF7849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>Tu</w:t>
            </w:r>
            <w:r w:rsidR="00242795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>e</w:t>
            </w:r>
            <w:r w:rsidR="00FF7849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>sday 21</w:t>
            </w:r>
            <w:r w:rsidR="005A68A9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 xml:space="preserve"> May</w:t>
            </w:r>
          </w:p>
        </w:tc>
      </w:tr>
      <w:tr w:rsidR="00BD37C4" w:rsidRPr="002D7FC2" w:rsidTr="00242795">
        <w:trPr>
          <w:trHeight w:val="814"/>
        </w:trPr>
        <w:tc>
          <w:tcPr>
            <w:tcW w:w="1452" w:type="dxa"/>
            <w:shd w:val="clear" w:color="auto" w:fill="003A80"/>
            <w:vAlign w:val="center"/>
          </w:tcPr>
          <w:p w:rsidR="00BD37C4" w:rsidRPr="00242795" w:rsidRDefault="00FF7849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8.45am</w:t>
            </w:r>
          </w:p>
        </w:tc>
        <w:tc>
          <w:tcPr>
            <w:tcW w:w="8471" w:type="dxa"/>
            <w:shd w:val="clear" w:color="auto" w:fill="003A80"/>
            <w:vAlign w:val="center"/>
          </w:tcPr>
          <w:p w:rsidR="00BD37C4" w:rsidRPr="00242795" w:rsidRDefault="00BD37C4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Registration and refreshments</w:t>
            </w:r>
          </w:p>
        </w:tc>
      </w:tr>
      <w:tr w:rsidR="00BD37C4" w:rsidRPr="002D7FC2" w:rsidTr="00242795">
        <w:trPr>
          <w:trHeight w:val="814"/>
        </w:trPr>
        <w:tc>
          <w:tcPr>
            <w:tcW w:w="1452" w:type="dxa"/>
            <w:shd w:val="clear" w:color="auto" w:fill="auto"/>
            <w:vAlign w:val="center"/>
          </w:tcPr>
          <w:p w:rsidR="00BD37C4" w:rsidRPr="00242795" w:rsidRDefault="005A68A9" w:rsidP="00FF7849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9.</w:t>
            </w:r>
            <w:r w:rsidR="00FF7849"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00</w:t>
            </w:r>
            <w:r w:rsidR="00780455"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am</w:t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BD37C4" w:rsidRPr="00242795" w:rsidRDefault="005A68A9" w:rsidP="0072461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sz w:val="24"/>
                <w:szCs w:val="24"/>
              </w:rPr>
              <w:t>Housekeeping and welcome</w:t>
            </w:r>
          </w:p>
        </w:tc>
      </w:tr>
      <w:tr w:rsidR="00BD37C4" w:rsidRPr="002D7FC2" w:rsidTr="00242795">
        <w:trPr>
          <w:trHeight w:val="814"/>
        </w:trPr>
        <w:tc>
          <w:tcPr>
            <w:tcW w:w="1452" w:type="dxa"/>
            <w:shd w:val="clear" w:color="auto" w:fill="auto"/>
            <w:vAlign w:val="center"/>
          </w:tcPr>
          <w:p w:rsidR="00BD37C4" w:rsidRPr="00242795" w:rsidRDefault="00FF7849" w:rsidP="005A68A9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9.15</w:t>
            </w:r>
            <w:r w:rsidR="00780455"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am</w:t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BD37C4" w:rsidRPr="00242795" w:rsidRDefault="005A68A9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sz w:val="24"/>
                <w:szCs w:val="24"/>
              </w:rPr>
              <w:t>Upper limb anatomy and function</w:t>
            </w:r>
          </w:p>
        </w:tc>
      </w:tr>
      <w:tr w:rsidR="002D7FC2" w:rsidRPr="002D7FC2" w:rsidTr="00242795">
        <w:trPr>
          <w:trHeight w:val="814"/>
        </w:trPr>
        <w:tc>
          <w:tcPr>
            <w:tcW w:w="1452" w:type="dxa"/>
            <w:shd w:val="clear" w:color="auto" w:fill="003A80"/>
            <w:vAlign w:val="center"/>
          </w:tcPr>
          <w:p w:rsidR="002D7FC2" w:rsidRPr="00242795" w:rsidRDefault="005A68A9" w:rsidP="00FF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10.</w:t>
            </w:r>
            <w:r w:rsidR="00FF7849"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15am</w:t>
            </w:r>
          </w:p>
        </w:tc>
        <w:tc>
          <w:tcPr>
            <w:tcW w:w="8471" w:type="dxa"/>
            <w:shd w:val="clear" w:color="auto" w:fill="003A80"/>
            <w:vAlign w:val="center"/>
          </w:tcPr>
          <w:p w:rsidR="002D7FC2" w:rsidRPr="00242795" w:rsidRDefault="002D7FC2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Refreshments</w:t>
            </w:r>
          </w:p>
        </w:tc>
      </w:tr>
      <w:tr w:rsidR="00BD37C4" w:rsidRPr="002D7FC2" w:rsidTr="00242795">
        <w:trPr>
          <w:trHeight w:val="814"/>
        </w:trPr>
        <w:tc>
          <w:tcPr>
            <w:tcW w:w="1452" w:type="dxa"/>
            <w:shd w:val="clear" w:color="auto" w:fill="auto"/>
            <w:vAlign w:val="center"/>
          </w:tcPr>
          <w:p w:rsidR="00BD37C4" w:rsidRPr="00242795" w:rsidRDefault="00FF7849" w:rsidP="0072461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10.30am</w:t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BD37C4" w:rsidRPr="00242795" w:rsidRDefault="005A68A9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sz w:val="24"/>
                <w:szCs w:val="24"/>
              </w:rPr>
              <w:t>Medical management of hypertonicity</w:t>
            </w:r>
          </w:p>
        </w:tc>
      </w:tr>
      <w:tr w:rsidR="00FF7849" w:rsidRPr="002D7FC2" w:rsidTr="00242795">
        <w:trPr>
          <w:trHeight w:val="814"/>
        </w:trPr>
        <w:tc>
          <w:tcPr>
            <w:tcW w:w="1452" w:type="dxa"/>
            <w:shd w:val="clear" w:color="auto" w:fill="auto"/>
            <w:vAlign w:val="center"/>
          </w:tcPr>
          <w:p w:rsidR="00FF7849" w:rsidRPr="00242795" w:rsidRDefault="00FF7849" w:rsidP="0072461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12.00pm</w:t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FF7849" w:rsidRPr="00242795" w:rsidRDefault="00FF7849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sz w:val="24"/>
                <w:szCs w:val="24"/>
              </w:rPr>
              <w:t>Assessment and principles of handling</w:t>
            </w:r>
          </w:p>
        </w:tc>
      </w:tr>
      <w:tr w:rsidR="00BC150D" w:rsidRPr="002D7FC2" w:rsidTr="00242795">
        <w:trPr>
          <w:trHeight w:val="814"/>
        </w:trPr>
        <w:tc>
          <w:tcPr>
            <w:tcW w:w="1452" w:type="dxa"/>
            <w:shd w:val="clear" w:color="auto" w:fill="003A80"/>
            <w:vAlign w:val="center"/>
          </w:tcPr>
          <w:p w:rsidR="00BD37C4" w:rsidRPr="00242795" w:rsidRDefault="00BD37C4" w:rsidP="0072461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1</w:t>
            </w:r>
            <w:r w:rsidR="00FF7849"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2.30</w:t>
            </w:r>
            <w:r w:rsidR="00303CC4"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pm</w:t>
            </w:r>
          </w:p>
        </w:tc>
        <w:tc>
          <w:tcPr>
            <w:tcW w:w="8471" w:type="dxa"/>
            <w:shd w:val="clear" w:color="auto" w:fill="003A80"/>
            <w:vAlign w:val="center"/>
          </w:tcPr>
          <w:p w:rsidR="00BD37C4" w:rsidRPr="00242795" w:rsidRDefault="00BD37C4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Lunch </w:t>
            </w:r>
          </w:p>
        </w:tc>
      </w:tr>
      <w:tr w:rsidR="00F52BA3" w:rsidRPr="002D7FC2" w:rsidTr="00242795">
        <w:trPr>
          <w:trHeight w:val="814"/>
        </w:trPr>
        <w:tc>
          <w:tcPr>
            <w:tcW w:w="1452" w:type="dxa"/>
            <w:shd w:val="clear" w:color="auto" w:fill="auto"/>
            <w:vAlign w:val="center"/>
          </w:tcPr>
          <w:p w:rsidR="00F52BA3" w:rsidRPr="00242795" w:rsidRDefault="00FF7849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lastRenderedPageBreak/>
              <w:t>1.3</w:t>
            </w:r>
            <w:r w:rsidR="005A68A9"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0</w:t>
            </w:r>
            <w:r w:rsidR="00F52BA3"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pm</w:t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F52BA3" w:rsidRPr="00242795" w:rsidRDefault="00FF7849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795">
              <w:rPr>
                <w:rFonts w:ascii="Arial" w:hAnsi="Arial" w:cs="Arial"/>
                <w:sz w:val="24"/>
                <w:szCs w:val="24"/>
              </w:rPr>
              <w:t>Case study</w:t>
            </w:r>
          </w:p>
        </w:tc>
      </w:tr>
      <w:tr w:rsidR="00FF7849" w:rsidRPr="002D7FC2" w:rsidTr="00242795">
        <w:trPr>
          <w:trHeight w:val="814"/>
        </w:trPr>
        <w:tc>
          <w:tcPr>
            <w:tcW w:w="1452" w:type="dxa"/>
            <w:shd w:val="clear" w:color="auto" w:fill="1F497D" w:themeFill="text2"/>
            <w:vAlign w:val="center"/>
          </w:tcPr>
          <w:p w:rsidR="00FF7849" w:rsidRPr="00242795" w:rsidRDefault="00FF7849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2.00pm</w:t>
            </w:r>
          </w:p>
        </w:tc>
        <w:tc>
          <w:tcPr>
            <w:tcW w:w="8471" w:type="dxa"/>
            <w:shd w:val="clear" w:color="auto" w:fill="1F497D" w:themeFill="text2"/>
            <w:vAlign w:val="center"/>
          </w:tcPr>
          <w:p w:rsidR="00FF7849" w:rsidRPr="00242795" w:rsidRDefault="00FF7849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Refreshments</w:t>
            </w:r>
          </w:p>
        </w:tc>
      </w:tr>
      <w:tr w:rsidR="00F52BA3" w:rsidRPr="002D7FC2" w:rsidTr="00242795">
        <w:trPr>
          <w:trHeight w:val="814"/>
        </w:trPr>
        <w:tc>
          <w:tcPr>
            <w:tcW w:w="1452" w:type="dxa"/>
            <w:shd w:val="clear" w:color="auto" w:fill="auto"/>
            <w:vAlign w:val="center"/>
          </w:tcPr>
          <w:p w:rsidR="00F52BA3" w:rsidRPr="00242795" w:rsidRDefault="005A68A9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2.15</w:t>
            </w:r>
            <w:r w:rsidR="00F52BA3"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pm</w:t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F52BA3" w:rsidRPr="00242795" w:rsidRDefault="00FF7849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795">
              <w:rPr>
                <w:rFonts w:ascii="Arial" w:hAnsi="Arial" w:cs="Arial"/>
                <w:sz w:val="24"/>
                <w:szCs w:val="24"/>
              </w:rPr>
              <w:t>Thermoplastic practical - cone</w:t>
            </w:r>
          </w:p>
        </w:tc>
      </w:tr>
      <w:tr w:rsidR="00BD37C4" w:rsidRPr="002D7FC2" w:rsidTr="00242795">
        <w:trPr>
          <w:trHeight w:val="814"/>
        </w:trPr>
        <w:tc>
          <w:tcPr>
            <w:tcW w:w="1452" w:type="dxa"/>
            <w:shd w:val="clear" w:color="auto" w:fill="auto"/>
            <w:vAlign w:val="center"/>
          </w:tcPr>
          <w:p w:rsidR="00BD37C4" w:rsidRPr="00242795" w:rsidRDefault="00FF7849" w:rsidP="00FF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3.15</w:t>
            </w:r>
            <w:r w:rsidR="00F52BA3"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pm</w:t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BD37C4" w:rsidRPr="00242795" w:rsidRDefault="00FF7849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sz w:val="24"/>
                <w:szCs w:val="24"/>
              </w:rPr>
              <w:t xml:space="preserve">Thermoplastic Practical – Volar dorsal splint        </w:t>
            </w:r>
          </w:p>
        </w:tc>
      </w:tr>
      <w:tr w:rsidR="00BD37C4" w:rsidRPr="002D7FC2" w:rsidTr="00242795">
        <w:trPr>
          <w:trHeight w:val="814"/>
        </w:trPr>
        <w:tc>
          <w:tcPr>
            <w:tcW w:w="1452" w:type="dxa"/>
            <w:shd w:val="clear" w:color="auto" w:fill="003A80"/>
            <w:vAlign w:val="center"/>
          </w:tcPr>
          <w:p w:rsidR="00BD37C4" w:rsidRPr="00242795" w:rsidRDefault="00FF7849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 w:rsidR="005A68A9"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.30pm</w:t>
            </w:r>
          </w:p>
        </w:tc>
        <w:tc>
          <w:tcPr>
            <w:tcW w:w="8471" w:type="dxa"/>
            <w:shd w:val="clear" w:color="auto" w:fill="003A80"/>
            <w:vAlign w:val="center"/>
          </w:tcPr>
          <w:p w:rsidR="00BD37C4" w:rsidRPr="00242795" w:rsidRDefault="005A68A9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Close </w:t>
            </w:r>
          </w:p>
        </w:tc>
      </w:tr>
    </w:tbl>
    <w:p w:rsidR="00BD37C4" w:rsidRDefault="00BD37C4" w:rsidP="00BD37C4">
      <w:pPr>
        <w:spacing w:after="0"/>
        <w:rPr>
          <w:rFonts w:ascii="Arial" w:hAnsi="Arial" w:cs="Arial"/>
        </w:rPr>
      </w:pPr>
    </w:p>
    <w:p w:rsidR="005A68A9" w:rsidRDefault="005A68A9" w:rsidP="00BD37C4">
      <w:pPr>
        <w:spacing w:after="0"/>
        <w:rPr>
          <w:rFonts w:ascii="Arial" w:hAnsi="Arial" w:cs="Arial"/>
        </w:rPr>
      </w:pPr>
    </w:p>
    <w:p w:rsidR="005A68A9" w:rsidRDefault="005A68A9" w:rsidP="00BD37C4">
      <w:pPr>
        <w:spacing w:after="0"/>
        <w:rPr>
          <w:rFonts w:ascii="Arial" w:hAnsi="Arial" w:cs="Arial"/>
        </w:rPr>
      </w:pPr>
    </w:p>
    <w:p w:rsidR="005A68A9" w:rsidRDefault="005A68A9" w:rsidP="00BD37C4">
      <w:pPr>
        <w:spacing w:after="0"/>
        <w:rPr>
          <w:rFonts w:ascii="Arial" w:hAnsi="Arial" w:cs="Arial"/>
        </w:rPr>
      </w:pPr>
    </w:p>
    <w:p w:rsidR="00724616" w:rsidRDefault="00724616" w:rsidP="00BD37C4">
      <w:pPr>
        <w:spacing w:after="0"/>
        <w:rPr>
          <w:rFonts w:ascii="Arial" w:hAnsi="Arial" w:cs="Arial"/>
        </w:rPr>
      </w:pPr>
    </w:p>
    <w:p w:rsidR="00724616" w:rsidRDefault="00724616" w:rsidP="00BD37C4">
      <w:pPr>
        <w:spacing w:after="0"/>
        <w:rPr>
          <w:rFonts w:ascii="Arial" w:hAnsi="Arial" w:cs="Arial"/>
        </w:rPr>
      </w:pPr>
    </w:p>
    <w:p w:rsidR="00724616" w:rsidRDefault="00724616" w:rsidP="00BD37C4">
      <w:pPr>
        <w:spacing w:after="0"/>
        <w:rPr>
          <w:rFonts w:ascii="Arial" w:hAnsi="Arial" w:cs="Arial"/>
        </w:rPr>
      </w:pPr>
    </w:p>
    <w:p w:rsidR="00724616" w:rsidRDefault="00724616" w:rsidP="00BD37C4">
      <w:pPr>
        <w:spacing w:after="0"/>
        <w:rPr>
          <w:rFonts w:ascii="Arial" w:hAnsi="Arial" w:cs="Arial"/>
        </w:rPr>
      </w:pPr>
    </w:p>
    <w:p w:rsidR="00724616" w:rsidRDefault="00724616" w:rsidP="00BD37C4">
      <w:pPr>
        <w:spacing w:after="0"/>
        <w:rPr>
          <w:rFonts w:ascii="Arial" w:hAnsi="Arial" w:cs="Arial"/>
        </w:rPr>
      </w:pPr>
    </w:p>
    <w:p w:rsidR="00724616" w:rsidRDefault="00724616" w:rsidP="00BD37C4">
      <w:pPr>
        <w:spacing w:after="0"/>
        <w:rPr>
          <w:rFonts w:ascii="Arial" w:hAnsi="Arial" w:cs="Arial"/>
        </w:rPr>
      </w:pPr>
    </w:p>
    <w:p w:rsidR="00724616" w:rsidRDefault="00724616" w:rsidP="00BD37C4">
      <w:pPr>
        <w:spacing w:after="0"/>
        <w:rPr>
          <w:rFonts w:ascii="Arial" w:hAnsi="Arial" w:cs="Arial"/>
        </w:rPr>
      </w:pPr>
    </w:p>
    <w:p w:rsidR="00432ECA" w:rsidRDefault="00432ECA" w:rsidP="00BD37C4">
      <w:pPr>
        <w:spacing w:after="0"/>
        <w:rPr>
          <w:rFonts w:ascii="Arial" w:hAnsi="Arial" w:cs="Arial"/>
        </w:rPr>
      </w:pPr>
    </w:p>
    <w:p w:rsidR="00432ECA" w:rsidRDefault="00432ECA" w:rsidP="00BD37C4">
      <w:pPr>
        <w:spacing w:after="0"/>
        <w:rPr>
          <w:rFonts w:ascii="Arial" w:hAnsi="Arial" w:cs="Arial"/>
        </w:rPr>
      </w:pPr>
    </w:p>
    <w:p w:rsidR="0046683A" w:rsidRDefault="0046683A" w:rsidP="00BD37C4">
      <w:pPr>
        <w:spacing w:after="0"/>
        <w:rPr>
          <w:rFonts w:ascii="Arial" w:hAnsi="Arial" w:cs="Arial"/>
        </w:rPr>
      </w:pPr>
    </w:p>
    <w:p w:rsidR="00432ECA" w:rsidRDefault="00432ECA" w:rsidP="00BD37C4">
      <w:pPr>
        <w:spacing w:after="0"/>
        <w:rPr>
          <w:rFonts w:ascii="Arial" w:hAnsi="Arial" w:cs="Arial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10"/>
        <w:gridCol w:w="8613"/>
      </w:tblGrid>
      <w:tr w:rsidR="00F52BA3" w:rsidRPr="00724616" w:rsidTr="001C5AEF">
        <w:trPr>
          <w:trHeight w:val="831"/>
        </w:trPr>
        <w:tc>
          <w:tcPr>
            <w:tcW w:w="9923" w:type="dxa"/>
            <w:gridSpan w:val="2"/>
            <w:shd w:val="clear" w:color="auto" w:fill="003A80"/>
            <w:vAlign w:val="center"/>
          </w:tcPr>
          <w:p w:rsidR="00F52BA3" w:rsidRPr="00724616" w:rsidRDefault="00F52BA3" w:rsidP="00FF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</w:pPr>
            <w:r w:rsidRPr="00724616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>Day</w:t>
            </w:r>
            <w:r w:rsidR="00724616" w:rsidRPr="00724616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724616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 xml:space="preserve">2 </w:t>
            </w:r>
            <w:r w:rsidR="00FF7849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>Wednesday 22 May</w:t>
            </w:r>
          </w:p>
        </w:tc>
      </w:tr>
      <w:tr w:rsidR="00F52BA3" w:rsidRPr="00724616" w:rsidTr="00242795">
        <w:trPr>
          <w:trHeight w:val="831"/>
        </w:trPr>
        <w:tc>
          <w:tcPr>
            <w:tcW w:w="1310" w:type="dxa"/>
            <w:shd w:val="clear" w:color="auto" w:fill="003A80"/>
            <w:vAlign w:val="center"/>
          </w:tcPr>
          <w:p w:rsidR="00F52BA3" w:rsidRPr="00242795" w:rsidRDefault="00FF7849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8.45am</w:t>
            </w:r>
          </w:p>
        </w:tc>
        <w:tc>
          <w:tcPr>
            <w:tcW w:w="8613" w:type="dxa"/>
            <w:shd w:val="clear" w:color="auto" w:fill="003A80"/>
            <w:vAlign w:val="center"/>
          </w:tcPr>
          <w:p w:rsidR="00F52BA3" w:rsidRPr="00242795" w:rsidRDefault="00F52BA3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Refreshments</w:t>
            </w:r>
          </w:p>
        </w:tc>
      </w:tr>
      <w:tr w:rsidR="00F52BA3" w:rsidRPr="00724616" w:rsidTr="00242795">
        <w:trPr>
          <w:trHeight w:val="831"/>
        </w:trPr>
        <w:tc>
          <w:tcPr>
            <w:tcW w:w="1310" w:type="dxa"/>
            <w:shd w:val="clear" w:color="auto" w:fill="auto"/>
            <w:vAlign w:val="center"/>
          </w:tcPr>
          <w:p w:rsidR="00F52BA3" w:rsidRPr="00242795" w:rsidRDefault="00FF7849" w:rsidP="00CC3E14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9.00</w:t>
            </w:r>
            <w:r w:rsidR="00F52BA3"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am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F52BA3" w:rsidRPr="00242795" w:rsidRDefault="005A68A9" w:rsidP="0072461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sz w:val="24"/>
                <w:szCs w:val="24"/>
              </w:rPr>
              <w:t>Clinical reasoning and evidence base – journal discussion</w:t>
            </w:r>
          </w:p>
        </w:tc>
      </w:tr>
      <w:tr w:rsidR="00F52BA3" w:rsidRPr="00724616" w:rsidTr="00242795">
        <w:trPr>
          <w:trHeight w:val="831"/>
        </w:trPr>
        <w:tc>
          <w:tcPr>
            <w:tcW w:w="1310" w:type="dxa"/>
            <w:shd w:val="clear" w:color="auto" w:fill="003A80"/>
            <w:vAlign w:val="center"/>
          </w:tcPr>
          <w:p w:rsidR="00F52BA3" w:rsidRPr="00242795" w:rsidRDefault="00FF7849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10.30</w:t>
            </w:r>
            <w:r w:rsidR="00F52BA3"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am</w:t>
            </w:r>
          </w:p>
        </w:tc>
        <w:tc>
          <w:tcPr>
            <w:tcW w:w="8613" w:type="dxa"/>
            <w:shd w:val="clear" w:color="auto" w:fill="003A80"/>
            <w:vAlign w:val="center"/>
          </w:tcPr>
          <w:p w:rsidR="00F52BA3" w:rsidRPr="00242795" w:rsidRDefault="00F52BA3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Refreshments</w:t>
            </w:r>
          </w:p>
        </w:tc>
      </w:tr>
      <w:tr w:rsidR="00F52BA3" w:rsidRPr="00724616" w:rsidTr="00242795">
        <w:trPr>
          <w:trHeight w:val="831"/>
        </w:trPr>
        <w:tc>
          <w:tcPr>
            <w:tcW w:w="1310" w:type="dxa"/>
            <w:shd w:val="clear" w:color="auto" w:fill="auto"/>
            <w:vAlign w:val="center"/>
          </w:tcPr>
          <w:p w:rsidR="00F52BA3" w:rsidRPr="00242795" w:rsidRDefault="00FF7849" w:rsidP="006770C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 xml:space="preserve">10.45am 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F52BA3" w:rsidRPr="00242795" w:rsidRDefault="00242795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Considering abnormal tone &amp; s</w:t>
            </w:r>
            <w:r w:rsidR="00FF7849" w:rsidRPr="00242795">
              <w:rPr>
                <w:rFonts w:ascii="Arial" w:hAnsi="Arial" w:cs="Arial"/>
                <w:sz w:val="24"/>
                <w:szCs w:val="24"/>
              </w:rPr>
              <w:t xml:space="preserve">plinting in relation to function   </w:t>
            </w:r>
          </w:p>
        </w:tc>
      </w:tr>
      <w:tr w:rsidR="00F52BA3" w:rsidRPr="00724616" w:rsidTr="00242795">
        <w:trPr>
          <w:trHeight w:val="831"/>
        </w:trPr>
        <w:tc>
          <w:tcPr>
            <w:tcW w:w="1310" w:type="dxa"/>
            <w:shd w:val="clear" w:color="auto" w:fill="auto"/>
            <w:vAlign w:val="center"/>
          </w:tcPr>
          <w:p w:rsidR="00F52BA3" w:rsidRPr="00242795" w:rsidRDefault="00FF7849" w:rsidP="00CC3E14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 xml:space="preserve">11.45am 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F52BA3" w:rsidRPr="00242795" w:rsidRDefault="00FF7849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sz w:val="24"/>
                <w:szCs w:val="24"/>
              </w:rPr>
              <w:t>Case</w:t>
            </w:r>
            <w:r w:rsidR="006770CB" w:rsidRPr="00242795">
              <w:rPr>
                <w:rFonts w:ascii="Arial" w:eastAsia="Times New Roman" w:hAnsi="Arial" w:cs="Arial"/>
                <w:sz w:val="24"/>
                <w:szCs w:val="24"/>
              </w:rPr>
              <w:t xml:space="preserve"> study</w:t>
            </w:r>
          </w:p>
        </w:tc>
      </w:tr>
      <w:tr w:rsidR="00FF7849" w:rsidRPr="00724616" w:rsidTr="00242795">
        <w:trPr>
          <w:trHeight w:val="831"/>
        </w:trPr>
        <w:tc>
          <w:tcPr>
            <w:tcW w:w="1310" w:type="dxa"/>
            <w:shd w:val="clear" w:color="auto" w:fill="auto"/>
            <w:vAlign w:val="center"/>
          </w:tcPr>
          <w:p w:rsidR="00FF7849" w:rsidRPr="00242795" w:rsidRDefault="00FF7849" w:rsidP="00CC3E14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12.15pm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FF7849" w:rsidRPr="00242795" w:rsidRDefault="00242795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Thermoplastic p</w:t>
            </w:r>
            <w:r w:rsidR="00FF7849" w:rsidRPr="00242795">
              <w:rPr>
                <w:rFonts w:ascii="Arial" w:eastAsia="Times New Roman" w:hAnsi="Arial" w:cs="Arial"/>
                <w:sz w:val="24"/>
                <w:szCs w:val="24"/>
              </w:rPr>
              <w:t>ractical – Mid-position resting splint</w:t>
            </w:r>
          </w:p>
        </w:tc>
      </w:tr>
      <w:tr w:rsidR="00F52BA3" w:rsidRPr="00724616" w:rsidTr="00242795">
        <w:trPr>
          <w:trHeight w:val="831"/>
        </w:trPr>
        <w:tc>
          <w:tcPr>
            <w:tcW w:w="1310" w:type="dxa"/>
            <w:shd w:val="clear" w:color="auto" w:fill="003A80"/>
            <w:vAlign w:val="center"/>
          </w:tcPr>
          <w:p w:rsidR="00F52BA3" w:rsidRPr="00242795" w:rsidRDefault="00FF7849" w:rsidP="00CC3E14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1.00pm</w:t>
            </w:r>
          </w:p>
        </w:tc>
        <w:tc>
          <w:tcPr>
            <w:tcW w:w="8613" w:type="dxa"/>
            <w:shd w:val="clear" w:color="auto" w:fill="003A80"/>
            <w:vAlign w:val="center"/>
          </w:tcPr>
          <w:p w:rsidR="00F52BA3" w:rsidRPr="00242795" w:rsidRDefault="00F52BA3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Lunch </w:t>
            </w:r>
          </w:p>
        </w:tc>
      </w:tr>
      <w:tr w:rsidR="00F52BA3" w:rsidRPr="00FF7849" w:rsidTr="00242795">
        <w:trPr>
          <w:trHeight w:val="831"/>
        </w:trPr>
        <w:tc>
          <w:tcPr>
            <w:tcW w:w="1310" w:type="dxa"/>
            <w:shd w:val="clear" w:color="auto" w:fill="auto"/>
            <w:vAlign w:val="center"/>
          </w:tcPr>
          <w:p w:rsidR="00F52BA3" w:rsidRPr="00242795" w:rsidRDefault="00242795" w:rsidP="00242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2.00</w:t>
            </w:r>
            <w:r w:rsidR="00FF7849"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pm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F52BA3" w:rsidRPr="00242795" w:rsidRDefault="00FF7849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242795">
              <w:rPr>
                <w:rFonts w:ascii="Arial" w:eastAsia="Times New Roman" w:hAnsi="Arial" w:cs="Arial"/>
                <w:sz w:val="24"/>
                <w:szCs w:val="24"/>
              </w:rPr>
              <w:t>rouble shooting - Delegates patient examples / Clinical r</w:t>
            </w:r>
            <w:r w:rsidRPr="00242795">
              <w:rPr>
                <w:rFonts w:ascii="Arial" w:eastAsia="Times New Roman" w:hAnsi="Arial" w:cs="Arial"/>
                <w:sz w:val="24"/>
                <w:szCs w:val="24"/>
              </w:rPr>
              <w:t>easoning &amp; Fabrication / Prefabricated splints</w:t>
            </w:r>
          </w:p>
        </w:tc>
      </w:tr>
      <w:tr w:rsidR="00FF7849" w:rsidRPr="00FF7849" w:rsidTr="00242795">
        <w:trPr>
          <w:trHeight w:val="831"/>
        </w:trPr>
        <w:tc>
          <w:tcPr>
            <w:tcW w:w="1310" w:type="dxa"/>
            <w:shd w:val="clear" w:color="auto" w:fill="1F497D" w:themeFill="text2"/>
            <w:vAlign w:val="center"/>
          </w:tcPr>
          <w:p w:rsidR="00FF7849" w:rsidRPr="00242795" w:rsidRDefault="00242795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2.30pm</w:t>
            </w:r>
          </w:p>
        </w:tc>
        <w:tc>
          <w:tcPr>
            <w:tcW w:w="8613" w:type="dxa"/>
            <w:shd w:val="clear" w:color="auto" w:fill="1F497D" w:themeFill="text2"/>
            <w:vAlign w:val="center"/>
          </w:tcPr>
          <w:p w:rsidR="00FF7849" w:rsidRPr="00242795" w:rsidRDefault="00242795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Refreshments</w:t>
            </w:r>
          </w:p>
        </w:tc>
      </w:tr>
      <w:tr w:rsidR="00242795" w:rsidRPr="00FF7849" w:rsidTr="00242795">
        <w:trPr>
          <w:trHeight w:val="831"/>
        </w:trPr>
        <w:tc>
          <w:tcPr>
            <w:tcW w:w="1310" w:type="dxa"/>
            <w:shd w:val="clear" w:color="auto" w:fill="auto"/>
            <w:vAlign w:val="center"/>
          </w:tcPr>
          <w:p w:rsidR="00242795" w:rsidRPr="00242795" w:rsidRDefault="00242795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2.45pm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242795" w:rsidRPr="00242795" w:rsidRDefault="00242795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Thermoplastic practical – thumb spica splint</w:t>
            </w:r>
          </w:p>
        </w:tc>
      </w:tr>
      <w:tr w:rsidR="00F52BA3" w:rsidRPr="00FF7849" w:rsidTr="00242795">
        <w:trPr>
          <w:trHeight w:val="831"/>
        </w:trPr>
        <w:tc>
          <w:tcPr>
            <w:tcW w:w="1310" w:type="dxa"/>
            <w:shd w:val="clear" w:color="auto" w:fill="auto"/>
            <w:vAlign w:val="center"/>
          </w:tcPr>
          <w:p w:rsidR="00F52BA3" w:rsidRPr="00242795" w:rsidRDefault="00242795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3.30</w:t>
            </w:r>
            <w:r w:rsidR="006770CB" w:rsidRPr="00242795"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pm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F52BA3" w:rsidRPr="00242795" w:rsidRDefault="00242795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Thermoplastic practical – wrist cock up splint</w:t>
            </w:r>
          </w:p>
        </w:tc>
      </w:tr>
      <w:tr w:rsidR="00242795" w:rsidRPr="00FF7849" w:rsidTr="00242795">
        <w:trPr>
          <w:trHeight w:val="831"/>
        </w:trPr>
        <w:tc>
          <w:tcPr>
            <w:tcW w:w="1310" w:type="dxa"/>
            <w:shd w:val="clear" w:color="auto" w:fill="auto"/>
            <w:vAlign w:val="center"/>
          </w:tcPr>
          <w:p w:rsidR="00242795" w:rsidRDefault="00242795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3A80"/>
                <w:sz w:val="24"/>
                <w:szCs w:val="24"/>
              </w:rPr>
              <w:t>4.15pm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242795" w:rsidRDefault="00242795" w:rsidP="00C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Questions/discussions and free practical finishing time</w:t>
            </w:r>
          </w:p>
        </w:tc>
      </w:tr>
      <w:tr w:rsidR="00F52BA3" w:rsidRPr="00724616" w:rsidTr="00242795">
        <w:trPr>
          <w:trHeight w:val="831"/>
        </w:trPr>
        <w:tc>
          <w:tcPr>
            <w:tcW w:w="1310" w:type="dxa"/>
            <w:shd w:val="clear" w:color="auto" w:fill="003A80"/>
            <w:vAlign w:val="center"/>
          </w:tcPr>
          <w:p w:rsidR="00F52BA3" w:rsidRPr="00242795" w:rsidRDefault="00242795" w:rsidP="00CC3E14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 w:rsidR="006770CB"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.30</w:t>
            </w:r>
            <w:r w:rsidR="00F52BA3"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pm</w:t>
            </w:r>
          </w:p>
        </w:tc>
        <w:tc>
          <w:tcPr>
            <w:tcW w:w="8613" w:type="dxa"/>
            <w:shd w:val="clear" w:color="auto" w:fill="003A80"/>
            <w:vAlign w:val="center"/>
          </w:tcPr>
          <w:p w:rsidR="00F52BA3" w:rsidRPr="00242795" w:rsidRDefault="00724616" w:rsidP="00CC3E14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427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Close</w:t>
            </w:r>
          </w:p>
        </w:tc>
      </w:tr>
    </w:tbl>
    <w:p w:rsidR="00F52BA3" w:rsidRDefault="00F52BA3">
      <w:pPr>
        <w:rPr>
          <w:rFonts w:ascii="Arial" w:hAnsi="Arial" w:cs="Arial"/>
        </w:rPr>
      </w:pPr>
    </w:p>
    <w:p w:rsidR="00432ECA" w:rsidRDefault="00432ECA">
      <w:pPr>
        <w:rPr>
          <w:rFonts w:ascii="Arial" w:hAnsi="Arial" w:cs="Arial"/>
        </w:rPr>
      </w:pPr>
    </w:p>
    <w:p w:rsidR="00432ECA" w:rsidRDefault="00432ECA">
      <w:pPr>
        <w:rPr>
          <w:rFonts w:ascii="Arial" w:hAnsi="Arial" w:cs="Arial"/>
        </w:rPr>
      </w:pPr>
    </w:p>
    <w:p w:rsidR="006770CB" w:rsidRDefault="006770CB">
      <w:pPr>
        <w:rPr>
          <w:rFonts w:ascii="Arial" w:hAnsi="Arial" w:cs="Arial"/>
        </w:rPr>
      </w:pPr>
    </w:p>
    <w:p w:rsidR="00F52BA3" w:rsidRDefault="00F52B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2BA3" w:rsidRDefault="00F52BA3" w:rsidP="00BD37C4">
      <w:pPr>
        <w:spacing w:after="0"/>
        <w:rPr>
          <w:rFonts w:ascii="Arial" w:hAnsi="Arial" w:cs="Arial"/>
        </w:rPr>
      </w:pPr>
    </w:p>
    <w:p w:rsidR="003C3BDB" w:rsidRDefault="00F12936" w:rsidP="00F12936">
      <w:pPr>
        <w:spacing w:after="0"/>
        <w:jc w:val="center"/>
        <w:rPr>
          <w:rFonts w:ascii="Arial" w:hAnsi="Arial" w:cs="Arial"/>
          <w:b/>
          <w:color w:val="003A80"/>
        </w:rPr>
      </w:pPr>
      <w:r w:rsidRPr="00F12936">
        <w:rPr>
          <w:rFonts w:ascii="Arial" w:hAnsi="Arial" w:cs="Arial"/>
          <w:b/>
          <w:color w:val="003A80"/>
        </w:rPr>
        <w:t>An Introduction to Thermoplastic Splinting of the Upper Limb in Complex Neurological Conditions</w:t>
      </w:r>
      <w:r>
        <w:rPr>
          <w:rFonts w:ascii="Arial" w:hAnsi="Arial" w:cs="Arial"/>
          <w:b/>
          <w:color w:val="003A80"/>
        </w:rPr>
        <w:t xml:space="preserve">. May </w:t>
      </w:r>
      <w:r w:rsidR="0046683A">
        <w:rPr>
          <w:rFonts w:ascii="Arial" w:hAnsi="Arial" w:cs="Arial"/>
          <w:b/>
          <w:color w:val="003A80"/>
        </w:rPr>
        <w:t>21-22 2019</w:t>
      </w:r>
    </w:p>
    <w:p w:rsidR="00F12936" w:rsidRDefault="00F53B09" w:rsidP="00F12936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  <w:r w:rsidR="00F12936">
        <w:rPr>
          <w:rFonts w:ascii="Arial" w:hAnsi="Arial" w:cs="Arial"/>
          <w:b/>
          <w:color w:val="003A80"/>
          <w:sz w:val="40"/>
          <w:szCs w:val="40"/>
        </w:rPr>
        <w:t xml:space="preserve"> </w:t>
      </w:r>
    </w:p>
    <w:p w:rsidR="004B4022" w:rsidRPr="00145D48" w:rsidRDefault="009B30C3" w:rsidP="00F12936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CC0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46683A">
        <w:rPr>
          <w:rFonts w:ascii="Arial" w:hAnsi="Arial" w:cs="Arial"/>
          <w:b/>
          <w:sz w:val="28"/>
          <w:szCs w:val="28"/>
        </w:rPr>
        <w:t>fee (£33</w:t>
      </w:r>
      <w:r w:rsidR="001C5AEF" w:rsidRPr="001C5AEF">
        <w:rPr>
          <w:rFonts w:ascii="Arial" w:hAnsi="Arial" w:cs="Arial"/>
          <w:b/>
          <w:sz w:val="28"/>
          <w:szCs w:val="28"/>
        </w:rPr>
        <w:t>0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p w:rsidR="0046683A" w:rsidRDefault="0046683A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tbl>
      <w:tblPr>
        <w:tblpPr w:leftFromText="180" w:rightFromText="180" w:vertAnchor="page" w:horzAnchor="margin" w:tblpXSpec="center" w:tblpY="267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6683A" w:rsidRPr="00145D48" w:rsidTr="0046683A">
        <w:trPr>
          <w:trHeight w:val="557"/>
        </w:trPr>
        <w:tc>
          <w:tcPr>
            <w:tcW w:w="10314" w:type="dxa"/>
            <w:shd w:val="clear" w:color="auto" w:fill="FFEDCF"/>
          </w:tcPr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F0BEE26ED8E947499C8EA9B0DCFE7167"/>
                </w:placeholder>
                <w:showingPlcHdr/>
              </w:sdtPr>
              <w:sdtEndPr/>
              <w:sdtContent>
                <w:bookmarkStart w:id="0" w:name="_GoBack"/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45D48">
              <w:rPr>
                <w:rFonts w:ascii="Arial" w:eastAsia="Calibri" w:hAnsi="Arial" w:cs="Arial"/>
                <w:b/>
                <w:color w:val="003A80"/>
                <w:sz w:val="18"/>
                <w:szCs w:val="18"/>
              </w:rPr>
              <w:t>.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  <w:placeholder>
                  <w:docPart w:val="F0BEE26ED8E947499C8EA9B0DCFE7167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  <w:placeholder>
                  <w:docPart w:val="F0BEE26ED8E947499C8EA9B0DCFE7167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6683A" w:rsidRPr="00145D48" w:rsidTr="0046683A">
        <w:trPr>
          <w:trHeight w:val="505"/>
        </w:trPr>
        <w:tc>
          <w:tcPr>
            <w:tcW w:w="10314" w:type="dxa"/>
          </w:tcPr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  <w:placeholder>
                  <w:docPart w:val="F0BEE26ED8E947499C8EA9B0DCFE7167"/>
                </w:placeholder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  <w:placeholder>
                  <w:docPart w:val="F0BEE26ED8E947499C8EA9B0DCFE7167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6683A" w:rsidRPr="00145D48" w:rsidTr="0046683A">
        <w:tc>
          <w:tcPr>
            <w:tcW w:w="10314" w:type="dxa"/>
            <w:shd w:val="clear" w:color="auto" w:fill="FFEDCF"/>
          </w:tcPr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placeholder>
                  <w:docPart w:val="F0BEE26ED8E947499C8EA9B0DCFE7167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46683A" w:rsidRDefault="0046683A" w:rsidP="0046683A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  <w:placeholder>
                  <w:docPart w:val="F0BEE26ED8E947499C8EA9B0DCFE7167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46683A" w:rsidRPr="00145D48" w:rsidRDefault="0046683A" w:rsidP="0046683A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46683A" w:rsidRPr="00145D48" w:rsidTr="0046683A">
        <w:tc>
          <w:tcPr>
            <w:tcW w:w="10314" w:type="dxa"/>
          </w:tcPr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  <w:placeholder>
                  <w:docPart w:val="F0BEE26ED8E947499C8EA9B0DCFE7167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  <w:placeholder>
                  <w:docPart w:val="F0BEE26ED8E947499C8EA9B0DCFE7167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46683A" w:rsidRDefault="0046683A" w:rsidP="0046683A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  <w:placeholder>
                  <w:docPart w:val="F0BEE26ED8E947499C8EA9B0DCFE7167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46683A" w:rsidRPr="00145D48" w:rsidRDefault="0046683A" w:rsidP="0046683A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46683A" w:rsidRPr="00145D48" w:rsidTr="0046683A">
        <w:trPr>
          <w:trHeight w:val="360"/>
        </w:trPr>
        <w:tc>
          <w:tcPr>
            <w:tcW w:w="10314" w:type="dxa"/>
            <w:shd w:val="clear" w:color="auto" w:fill="FFEDCF"/>
          </w:tcPr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F0BEE26ED8E947499C8EA9B0DCFE7167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46683A" w:rsidRPr="00145D48" w:rsidTr="0046683A">
        <w:trPr>
          <w:trHeight w:val="4156"/>
        </w:trPr>
        <w:tc>
          <w:tcPr>
            <w:tcW w:w="10314" w:type="dxa"/>
          </w:tcPr>
          <w:p w:rsidR="0046683A" w:rsidRDefault="0046683A" w:rsidP="00466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46683A" w:rsidRPr="00145D48" w:rsidRDefault="0046683A" w:rsidP="00466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PAYMENT METHOD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 Card: We accept debit and credit card payments. Please contact 0208 780 4500 x5141/5140 to pay                  securely over the phone.</w:t>
            </w: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46683A" w:rsidRPr="0046683A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</w:t>
            </w:r>
            <w:r w:rsidRPr="0046683A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 xml:space="preserve">INVOICE REQUESTS WILL NOT BE ACCEPTED IF A PO/REFERENCE NUMBER IS NOT PROVIDED               </w:t>
            </w:r>
          </w:p>
          <w:p w:rsidR="0046683A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F0BEE26ED8E947499C8EA9B0DCFE7167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F0BEE26ED8E947499C8EA9B0DCFE7167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F0BEE26ED8E947499C8EA9B0DCFE7167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F0BEE26ED8E947499C8EA9B0DCFE7167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416366" wp14:editId="038F3000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83A" w:rsidRPr="00233CA6" w:rsidRDefault="0046683A" w:rsidP="0046683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163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246.85pt;margin-top:6.45pt;width:7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UY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Nc0vA0UF1AekVcLw3DjMqLQgP1FSYeDnVP3&#10;c8+soER90tib5WQ6DZsQlelsnqJiLy3FpYVpjlA59ZQM4sYP27M3VtYNRhqmQcMt9rOSkevXrE7p&#10;4/DGbp0WLWzHpR69Xn8H62c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F/7UY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46683A" w:rsidRPr="00233CA6" w:rsidRDefault="0046683A" w:rsidP="004668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3131B7" wp14:editId="254CF86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83A" w:rsidRPr="00233CA6" w:rsidRDefault="0046683A" w:rsidP="0046683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131B7" id="Text Box 12" o:spid="_x0000_s1029" type="#_x0000_t202" style="position:absolute;margin-left:57.6pt;margin-top:6.8pt;width:72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46683A" w:rsidRPr="00233CA6" w:rsidRDefault="0046683A" w:rsidP="004668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E310E4" wp14:editId="660BC382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83A" w:rsidRDefault="0046683A" w:rsidP="0046683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310E4" id="Text Box 13" o:spid="_x0000_s1030" type="#_x0000_t202" style="position:absolute;margin-left:298.6pt;margin-top:575.2pt;width:8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Gc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RXwbOa6heURiHYzzjfuIQgfuByU9znZF/fc9c4IS&#10;9cFgc5bT2SwuQ1Jm86sCFXduqc8tzHCEqmigZBQ3YVygvXVy12GkcRwM3GBDW5m4fsnqmD7Ob+rW&#10;cdfigpzryevlj7B+Ag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qb2Gc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46683A" w:rsidRDefault="0046683A" w:rsidP="004668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46683A" w:rsidRDefault="0046683A" w:rsidP="0046683A">
            <w:pPr>
              <w:tabs>
                <w:tab w:val="center" w:pos="5049"/>
              </w:tabs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lastRenderedPageBreak/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F0BEE26ED8E947499C8EA9B0DCFE7167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46683A" w:rsidRDefault="0046683A" w:rsidP="0046683A">
            <w:pPr>
              <w:tabs>
                <w:tab w:val="center" w:pos="5049"/>
              </w:tabs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46683A" w:rsidRPr="00145D48" w:rsidRDefault="009B30C3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83A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6683A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Cheque:    Please make cheque payable to The Royal Hospital for Neuro-disability and send for the attention </w:t>
            </w:r>
          </w:p>
          <w:p w:rsidR="0046683A" w:rsidRPr="00145D48" w:rsidRDefault="0046683A" w:rsidP="0046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of Phili Denning</w:t>
            </w:r>
          </w:p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46683A" w:rsidRPr="00145D48" w:rsidTr="0046683A">
        <w:trPr>
          <w:trHeight w:val="1452"/>
        </w:trPr>
        <w:tc>
          <w:tcPr>
            <w:tcW w:w="10314" w:type="dxa"/>
            <w:shd w:val="clear" w:color="auto" w:fill="FFEDCF"/>
          </w:tcPr>
          <w:p w:rsidR="0046683A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please confirm who has authorized your attendance at this course and the funding:</w:t>
            </w:r>
          </w:p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  <w:placeholder>
                  <w:docPart w:val="F0BEE26ED8E947499C8EA9B0DCFE7167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  <w:placeholder>
                  <w:docPart w:val="F0BEE26ED8E947499C8EA9B0DCFE7167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46683A" w:rsidRPr="00145D48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46683A" w:rsidRDefault="0046683A" w:rsidP="0046683A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  <w:placeholder>
                  <w:docPart w:val="F0BEE26ED8E947499C8EA9B0DCFE7167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  <w:placeholder>
                  <w:docPart w:val="F0BEE26ED8E947499C8EA9B0DCFE7167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46683A" w:rsidRPr="00145D48" w:rsidRDefault="0046683A" w:rsidP="0046683A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46683A" w:rsidRPr="00145D48" w:rsidTr="0046683A">
        <w:trPr>
          <w:trHeight w:val="714"/>
        </w:trPr>
        <w:tc>
          <w:tcPr>
            <w:tcW w:w="10314" w:type="dxa"/>
            <w:shd w:val="clear" w:color="auto" w:fill="auto"/>
          </w:tcPr>
          <w:p w:rsidR="0046683A" w:rsidRDefault="0046683A" w:rsidP="0046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Do you have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an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previous splinting/casting experience? If yes please specify:</w:t>
            </w:r>
          </w:p>
          <w:sdt>
            <w:sdt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id w:val="-1874145955"/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n-US"/>
                  </w:rPr>
                  <w:id w:val="954296165"/>
                  <w:showingPlcHdr/>
                  <w:text/>
                </w:sdtPr>
                <w:sdtEndPr/>
                <w:sdtContent>
                  <w:p w:rsidR="0046683A" w:rsidRDefault="0046683A" w:rsidP="0046683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195AE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:rsidR="0046683A" w:rsidRDefault="0046683A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84368A" w:rsidRPr="003C3BDB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18"/>
          <w:szCs w:val="18"/>
        </w:rPr>
      </w:pPr>
      <w:r w:rsidRPr="003C3BDB">
        <w:rPr>
          <w:rFonts w:ascii="Arial" w:eastAsia="Times New Roman" w:hAnsi="Arial" w:cs="Arial"/>
          <w:b/>
          <w:bCs/>
          <w:sz w:val="18"/>
          <w:szCs w:val="18"/>
          <w:lang w:val="en-US"/>
        </w:rPr>
        <w:t>Please return this form (one per applicant) to</w:t>
      </w:r>
      <w:r w:rsidR="004C50CF" w:rsidRPr="003C3BDB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 </w:t>
      </w:r>
      <w:r w:rsidRPr="003C3BDB">
        <w:rPr>
          <w:rFonts w:ascii="Arial" w:eastAsia="Times New Roman" w:hAnsi="Arial" w:cs="Arial"/>
          <w:b/>
          <w:bCs/>
          <w:sz w:val="18"/>
          <w:szCs w:val="18"/>
          <w:lang w:val="en-US"/>
        </w:rPr>
        <w:t>Phil</w:t>
      </w:r>
      <w:r w:rsidR="008D13CB" w:rsidRPr="003C3BDB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i Denning, </w:t>
      </w:r>
      <w:r w:rsidR="001C5AEF" w:rsidRPr="003C3BDB">
        <w:rPr>
          <w:rFonts w:ascii="Arial" w:eastAsia="Times New Roman" w:hAnsi="Arial" w:cs="Arial"/>
          <w:b/>
          <w:bCs/>
          <w:sz w:val="18"/>
          <w:szCs w:val="18"/>
          <w:lang w:val="en-US"/>
        </w:rPr>
        <w:t>Academic Event Manager</w:t>
      </w:r>
      <w:r w:rsidRPr="003C3BDB">
        <w:rPr>
          <w:rFonts w:ascii="Arial" w:eastAsia="Times New Roman" w:hAnsi="Arial" w:cs="Arial"/>
          <w:b/>
          <w:sz w:val="18"/>
          <w:szCs w:val="18"/>
          <w:lang w:val="en-US"/>
        </w:rPr>
        <w:t xml:space="preserve"> </w:t>
      </w:r>
      <w:r w:rsidR="004C50CF" w:rsidRPr="003C3BDB">
        <w:rPr>
          <w:rFonts w:ascii="Arial" w:eastAsia="Times New Roman" w:hAnsi="Arial" w:cs="Arial"/>
          <w:b/>
          <w:sz w:val="18"/>
          <w:szCs w:val="18"/>
          <w:lang w:val="en-US"/>
        </w:rPr>
        <w:t xml:space="preserve">at </w:t>
      </w:r>
      <w:hyperlink r:id="rId9" w:history="1">
        <w:r w:rsidR="004C50CF" w:rsidRPr="003C3BDB">
          <w:rPr>
            <w:rStyle w:val="Hyperlink"/>
            <w:rFonts w:ascii="Arial" w:eastAsia="Times New Roman" w:hAnsi="Arial" w:cs="Arial"/>
            <w:b/>
            <w:color w:val="auto"/>
            <w:sz w:val="18"/>
            <w:szCs w:val="18"/>
            <w:lang w:val="en-US"/>
          </w:rPr>
          <w:t>institute@rhn.org.uk</w:t>
        </w:r>
      </w:hyperlink>
      <w:r w:rsidR="00EA25A0" w:rsidRPr="003C3BDB">
        <w:rPr>
          <w:rFonts w:ascii="Arial" w:eastAsia="Times New Roman" w:hAnsi="Arial" w:cs="Arial"/>
          <w:b/>
          <w:sz w:val="18"/>
          <w:szCs w:val="18"/>
          <w:lang w:val="en-US"/>
        </w:rPr>
        <w:t xml:space="preserve"> –</w:t>
      </w:r>
      <w:r w:rsidR="004C50CF" w:rsidRPr="003C3BDB">
        <w:rPr>
          <w:rFonts w:ascii="Arial" w:eastAsia="Times New Roman" w:hAnsi="Arial" w:cs="Arial"/>
          <w:b/>
          <w:sz w:val="18"/>
          <w:szCs w:val="18"/>
          <w:lang w:val="en-US"/>
        </w:rPr>
        <w:t xml:space="preserve"> or by post:</w:t>
      </w:r>
      <w:r w:rsidR="001C5AEF" w:rsidRPr="003C3BDB">
        <w:rPr>
          <w:rFonts w:ascii="Arial" w:eastAsia="Times New Roman" w:hAnsi="Arial" w:cs="Arial"/>
          <w:b/>
          <w:sz w:val="18"/>
          <w:szCs w:val="18"/>
          <w:lang w:val="en-US"/>
        </w:rPr>
        <w:t xml:space="preserve"> </w:t>
      </w:r>
      <w:r w:rsidRPr="003C3BDB">
        <w:rPr>
          <w:rFonts w:ascii="Arial" w:eastAsia="Times New Roman" w:hAnsi="Arial" w:cs="Arial"/>
          <w:bCs/>
          <w:sz w:val="18"/>
          <w:szCs w:val="18"/>
          <w:lang w:val="en-US"/>
        </w:rPr>
        <w:t>Roy</w:t>
      </w:r>
      <w:r w:rsidR="004C50CF" w:rsidRPr="003C3BDB">
        <w:rPr>
          <w:rFonts w:ascii="Arial" w:eastAsia="Times New Roman" w:hAnsi="Arial" w:cs="Arial"/>
          <w:bCs/>
          <w:sz w:val="18"/>
          <w:szCs w:val="18"/>
          <w:lang w:val="en-US"/>
        </w:rPr>
        <w:t>al Hospital for Neuro-disability</w:t>
      </w:r>
      <w:r w:rsidR="0084368A" w:rsidRPr="003C3BDB">
        <w:rPr>
          <w:rFonts w:ascii="Arial" w:eastAsia="Times New Roman" w:hAnsi="Arial" w:cs="Arial"/>
          <w:bCs/>
          <w:sz w:val="18"/>
          <w:szCs w:val="18"/>
          <w:lang w:val="en-US"/>
        </w:rPr>
        <w:t xml:space="preserve">, </w:t>
      </w:r>
      <w:r w:rsidRPr="003C3BDB">
        <w:rPr>
          <w:rFonts w:ascii="Arial" w:eastAsia="Times New Roman" w:hAnsi="Arial" w:cs="Arial"/>
          <w:bCs/>
          <w:sz w:val="18"/>
          <w:szCs w:val="18"/>
          <w:lang w:val="en-US"/>
        </w:rPr>
        <w:t>West Hill, Putney</w:t>
      </w:r>
      <w:r w:rsidR="0084368A" w:rsidRPr="003C3BDB">
        <w:rPr>
          <w:rFonts w:ascii="Arial" w:eastAsia="Times New Roman" w:hAnsi="Arial" w:cs="Arial"/>
          <w:bCs/>
          <w:sz w:val="18"/>
          <w:szCs w:val="18"/>
          <w:lang w:val="en-US"/>
        </w:rPr>
        <w:t xml:space="preserve">, </w:t>
      </w:r>
      <w:r w:rsidRPr="003C3BDB">
        <w:rPr>
          <w:rFonts w:ascii="Arial" w:eastAsia="Times New Roman" w:hAnsi="Arial" w:cs="Arial"/>
          <w:bCs/>
          <w:sz w:val="18"/>
          <w:szCs w:val="18"/>
          <w:lang w:val="en-US"/>
        </w:rPr>
        <w:t>London SW15 3SW</w:t>
      </w:r>
      <w:r w:rsidR="0084368A" w:rsidRPr="003C3BDB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  <w:r w:rsidR="008D13CB" w:rsidRPr="003C3BDB">
        <w:rPr>
          <w:rFonts w:ascii="Arial" w:eastAsia="Times New Roman" w:hAnsi="Arial" w:cs="Arial"/>
          <w:bCs/>
          <w:sz w:val="18"/>
          <w:szCs w:val="18"/>
          <w:lang w:val="en-US"/>
        </w:rPr>
        <w:t>United Kingdom</w:t>
      </w:r>
    </w:p>
    <w:p w:rsidR="0084368A" w:rsidRPr="0084368A" w:rsidRDefault="0084368A" w:rsidP="0084368A">
      <w:pPr>
        <w:widowControl w:val="0"/>
        <w:autoSpaceDE w:val="0"/>
        <w:autoSpaceDN w:val="0"/>
        <w:adjustRightInd w:val="0"/>
        <w:spacing w:after="0" w:line="240" w:lineRule="auto"/>
        <w:ind w:right="-613" w:hanging="567"/>
        <w:rPr>
          <w:rFonts w:ascii="Arial" w:hAnsi="Arial" w:cs="Arial"/>
          <w:b/>
          <w:color w:val="003A80"/>
          <w:sz w:val="18"/>
          <w:szCs w:val="24"/>
        </w:rPr>
      </w:pPr>
    </w:p>
    <w:p w:rsidR="00D7603A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Venue: </w:t>
      </w:r>
      <w:r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242795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Delegate</w:t>
      </w:r>
      <w:r w:rsidR="00F12936">
        <w:rPr>
          <w:rFonts w:ascii="Arial" w:hAnsi="Arial" w:cs="Arial"/>
          <w:b/>
          <w:color w:val="003A80"/>
          <w:sz w:val="18"/>
          <w:szCs w:val="24"/>
        </w:rPr>
        <w:t xml:space="preserve"> fees include refreshments</w:t>
      </w:r>
      <w:r w:rsidR="0046683A">
        <w:rPr>
          <w:rFonts w:ascii="Arial" w:hAnsi="Arial" w:cs="Arial"/>
          <w:b/>
          <w:color w:val="003A80"/>
          <w:sz w:val="18"/>
          <w:szCs w:val="24"/>
        </w:rPr>
        <w:t xml:space="preserve"> and lunch</w:t>
      </w:r>
      <w:r w:rsidR="00F12936">
        <w:rPr>
          <w:rFonts w:ascii="Arial" w:hAnsi="Arial" w:cs="Arial"/>
          <w:b/>
          <w:color w:val="003A80"/>
          <w:sz w:val="18"/>
          <w:szCs w:val="24"/>
        </w:rPr>
        <w:t xml:space="preserve">. 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3C3BDB">
      <w:footerReference w:type="default" r:id="rId10"/>
      <w:footerReference w:type="first" r:id="rId11"/>
      <w:pgSz w:w="11906" w:h="16838"/>
      <w:pgMar w:top="624" w:right="1440" w:bottom="624" w:left="144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69" w:rsidRDefault="00390769" w:rsidP="00BD37C4">
      <w:pPr>
        <w:spacing w:after="0" w:line="240" w:lineRule="auto"/>
      </w:pPr>
      <w:r>
        <w:separator/>
      </w:r>
    </w:p>
  </w:endnote>
  <w:endnote w:type="continuationSeparator" w:id="0">
    <w:p w:rsidR="00390769" w:rsidRDefault="00390769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val="en-US"/>
      </w:rPr>
      <w:drawing>
        <wp:anchor distT="0" distB="0" distL="114300" distR="114300" simplePos="0" relativeHeight="251659264" behindDoc="1" locked="0" layoutInCell="1" allowOverlap="1" wp14:anchorId="020AE427" wp14:editId="76DF6ABB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2" name="Picture 2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69" w:rsidRDefault="00390769" w:rsidP="00BD37C4">
      <w:pPr>
        <w:spacing w:after="0" w:line="240" w:lineRule="auto"/>
      </w:pPr>
      <w:r>
        <w:separator/>
      </w:r>
    </w:p>
  </w:footnote>
  <w:footnote w:type="continuationSeparator" w:id="0">
    <w:p w:rsidR="00390769" w:rsidRDefault="00390769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UzU68EXFRj2z+4qYO4mejx9Buz19tYxmC3YoDFaO5eBg7+2mnMAyZw0ECLSaqgAf4xYTMrDcJTFNRJn64jXig==" w:salt="C/P2TsdA+B/FfMNwJeERE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C5AEF"/>
    <w:rsid w:val="00221161"/>
    <w:rsid w:val="00233CA6"/>
    <w:rsid w:val="00242795"/>
    <w:rsid w:val="00245A12"/>
    <w:rsid w:val="00257581"/>
    <w:rsid w:val="002810C5"/>
    <w:rsid w:val="002D7FC2"/>
    <w:rsid w:val="002E28C7"/>
    <w:rsid w:val="002E5DFA"/>
    <w:rsid w:val="00303CC4"/>
    <w:rsid w:val="0038168C"/>
    <w:rsid w:val="00390769"/>
    <w:rsid w:val="003C3BDB"/>
    <w:rsid w:val="00411CDB"/>
    <w:rsid w:val="00415CF9"/>
    <w:rsid w:val="00432ECA"/>
    <w:rsid w:val="0046683A"/>
    <w:rsid w:val="004925D9"/>
    <w:rsid w:val="004B4022"/>
    <w:rsid w:val="004C25A5"/>
    <w:rsid w:val="004C50CF"/>
    <w:rsid w:val="004D0C21"/>
    <w:rsid w:val="00530A0B"/>
    <w:rsid w:val="00571CB2"/>
    <w:rsid w:val="005A68A9"/>
    <w:rsid w:val="005D3590"/>
    <w:rsid w:val="006034CC"/>
    <w:rsid w:val="00647D37"/>
    <w:rsid w:val="00661CBC"/>
    <w:rsid w:val="00672589"/>
    <w:rsid w:val="006770CB"/>
    <w:rsid w:val="006B0038"/>
    <w:rsid w:val="006B215D"/>
    <w:rsid w:val="006C1EC2"/>
    <w:rsid w:val="007173AA"/>
    <w:rsid w:val="00724616"/>
    <w:rsid w:val="007619FF"/>
    <w:rsid w:val="007758CE"/>
    <w:rsid w:val="00780455"/>
    <w:rsid w:val="00807E22"/>
    <w:rsid w:val="008260F0"/>
    <w:rsid w:val="0084368A"/>
    <w:rsid w:val="00847078"/>
    <w:rsid w:val="00850B28"/>
    <w:rsid w:val="00861C22"/>
    <w:rsid w:val="00861DEF"/>
    <w:rsid w:val="00877667"/>
    <w:rsid w:val="008D13CB"/>
    <w:rsid w:val="009278D2"/>
    <w:rsid w:val="009632F8"/>
    <w:rsid w:val="009A7BDC"/>
    <w:rsid w:val="009B30C3"/>
    <w:rsid w:val="009C78F8"/>
    <w:rsid w:val="009E4142"/>
    <w:rsid w:val="00A05BEA"/>
    <w:rsid w:val="00A3506D"/>
    <w:rsid w:val="00A813BD"/>
    <w:rsid w:val="00AC4B6F"/>
    <w:rsid w:val="00B02E01"/>
    <w:rsid w:val="00B24DC0"/>
    <w:rsid w:val="00B77999"/>
    <w:rsid w:val="00BA339B"/>
    <w:rsid w:val="00BC08C0"/>
    <w:rsid w:val="00BC150D"/>
    <w:rsid w:val="00BD37C4"/>
    <w:rsid w:val="00BF46CC"/>
    <w:rsid w:val="00C13984"/>
    <w:rsid w:val="00C35AC4"/>
    <w:rsid w:val="00C749F7"/>
    <w:rsid w:val="00C74A96"/>
    <w:rsid w:val="00C76CC0"/>
    <w:rsid w:val="00C938DE"/>
    <w:rsid w:val="00CA002B"/>
    <w:rsid w:val="00D4668D"/>
    <w:rsid w:val="00D71BE7"/>
    <w:rsid w:val="00D7603A"/>
    <w:rsid w:val="00D85A57"/>
    <w:rsid w:val="00D8756F"/>
    <w:rsid w:val="00DA3149"/>
    <w:rsid w:val="00DE2B19"/>
    <w:rsid w:val="00E05964"/>
    <w:rsid w:val="00E270BF"/>
    <w:rsid w:val="00E40465"/>
    <w:rsid w:val="00E629F2"/>
    <w:rsid w:val="00E805A9"/>
    <w:rsid w:val="00EA0DBB"/>
    <w:rsid w:val="00EA25A0"/>
    <w:rsid w:val="00EB670E"/>
    <w:rsid w:val="00EE2E21"/>
    <w:rsid w:val="00EF7015"/>
    <w:rsid w:val="00F12936"/>
    <w:rsid w:val="00F1415F"/>
    <w:rsid w:val="00F2301A"/>
    <w:rsid w:val="00F52BA3"/>
    <w:rsid w:val="00F53B09"/>
    <w:rsid w:val="00F849CE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6783758-168E-492D-9AFE-841A9B2D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titute@rhn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BEE26ED8E947499C8EA9B0DCFE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0FFB-2ABB-4628-B906-B38B60636F8B}"/>
      </w:docPartPr>
      <w:docPartBody>
        <w:p w:rsidR="00DD2ACD" w:rsidRDefault="004960A1" w:rsidP="004960A1">
          <w:pPr>
            <w:pStyle w:val="F0BEE26ED8E947499C8EA9B0DCFE7167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50800"/>
    <w:rsid w:val="002458A5"/>
    <w:rsid w:val="004746DB"/>
    <w:rsid w:val="004960A1"/>
    <w:rsid w:val="007C42A1"/>
    <w:rsid w:val="00C2476F"/>
    <w:rsid w:val="00CF1C0F"/>
    <w:rsid w:val="00D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0A1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93397F4DE4D44EC38642A449BC889758">
    <w:name w:val="93397F4DE4D44EC38642A449BC889758"/>
    <w:rsid w:val="004746DB"/>
  </w:style>
  <w:style w:type="paragraph" w:customStyle="1" w:styleId="CE9F8BF3CAC4403E9F09150CC5300352">
    <w:name w:val="CE9F8BF3CAC4403E9F09150CC5300352"/>
    <w:rsid w:val="004746DB"/>
  </w:style>
  <w:style w:type="paragraph" w:customStyle="1" w:styleId="F0BEE26ED8E947499C8EA9B0DCFE7167">
    <w:name w:val="F0BEE26ED8E947499C8EA9B0DCFE7167"/>
    <w:rsid w:val="004960A1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Phillipa Denning</cp:lastModifiedBy>
  <cp:revision>5</cp:revision>
  <cp:lastPrinted>2017-07-25T11:38:00Z</cp:lastPrinted>
  <dcterms:created xsi:type="dcterms:W3CDTF">2018-09-20T14:51:00Z</dcterms:created>
  <dcterms:modified xsi:type="dcterms:W3CDTF">2018-09-25T10:02:00Z</dcterms:modified>
</cp:coreProperties>
</file>