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bookmarkStart w:id="0" w:name="_GoBack"/>
      <w:bookmarkEnd w:id="0"/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D2" w:rsidRDefault="00191BD2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191B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Swallowing and Nutrition: Navigating Risk, Complexity and Ethical Dilemmas </w:t>
                            </w:r>
                          </w:p>
                          <w:p w:rsidR="00390769" w:rsidRDefault="00191BD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Thursday 14 November</w:t>
                            </w:r>
                            <w:r w:rsidR="0034545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EE784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2019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191BD2" w:rsidRDefault="00191BD2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191BD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Swallowing and Nutrition: Navigating Risk, Complexity and Ethical Dilemmas </w:t>
                      </w:r>
                    </w:p>
                    <w:p w:rsidR="00390769" w:rsidRDefault="00191BD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Thursday 14 November</w:t>
                      </w:r>
                      <w:r w:rsidR="0034545C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EE784C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2019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191BD2" w:rsidRPr="00191BD2" w:rsidRDefault="00191BD2" w:rsidP="00191BD2">
      <w:pPr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This comprehensive and practical one-day course focuses on complex ethical and risk management issues when working with people with swallowing impairments and/or difficulties achieving adequate nutrition and hydration. The course has a strong focus on multidisciplinary team MDT management, and is suitable for all members of the MDT, especially speech and language therapists, dietitians, psychologists, doctors, occupational therapists and nurses.</w:t>
      </w:r>
    </w:p>
    <w:p w:rsidR="00191BD2" w:rsidRPr="00191BD2" w:rsidRDefault="00191BD2" w:rsidP="00191BD2">
      <w:pPr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This course will cover the following key areas:</w:t>
      </w:r>
    </w:p>
    <w:p w:rsidR="00191BD2" w:rsidRPr="00191BD2" w:rsidRDefault="00191BD2" w:rsidP="00191B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assessing capacity and best interest decisions</w:t>
      </w:r>
    </w:p>
    <w:p w:rsidR="00191BD2" w:rsidRPr="00191BD2" w:rsidRDefault="00191BD2" w:rsidP="00191B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advanced decision making</w:t>
      </w:r>
    </w:p>
    <w:p w:rsidR="00191BD2" w:rsidRPr="00191BD2" w:rsidRDefault="00191BD2" w:rsidP="00191B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the law and legislation relevant to this clinical field</w:t>
      </w:r>
    </w:p>
    <w:p w:rsidR="00191BD2" w:rsidRPr="00191BD2" w:rsidRDefault="00191BD2" w:rsidP="00191B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managing conflict and disagreements</w:t>
      </w:r>
    </w:p>
    <w:p w:rsidR="00191BD2" w:rsidRPr="00191BD2" w:rsidRDefault="00191BD2" w:rsidP="00191B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risk feeding vs enteral tube feeding</w:t>
      </w:r>
    </w:p>
    <w:p w:rsidR="00191BD2" w:rsidRPr="00191BD2" w:rsidRDefault="00191BD2" w:rsidP="00191B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ethical considerations in complex cases</w:t>
      </w:r>
    </w:p>
    <w:p w:rsidR="00191BD2" w:rsidRPr="00191BD2" w:rsidRDefault="00191BD2" w:rsidP="00191B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Speakers will be experienced clinicians from the MDT at the Royal Hospital for Neuro-disability. Case studies will be used.</w:t>
      </w:r>
    </w:p>
    <w:p w:rsidR="00191BD2" w:rsidRPr="00191BD2" w:rsidRDefault="00191BD2" w:rsidP="00191BD2">
      <w:pPr>
        <w:pStyle w:val="NoSpacing"/>
        <w:rPr>
          <w:rFonts w:ascii="Arial" w:hAnsi="Arial" w:cs="Arial"/>
          <w:b/>
          <w:sz w:val="24"/>
          <w:szCs w:val="24"/>
        </w:rPr>
      </w:pPr>
      <w:r w:rsidRPr="00191BD2">
        <w:rPr>
          <w:rFonts w:ascii="Arial" w:hAnsi="Arial" w:cs="Arial"/>
          <w:b/>
          <w:sz w:val="24"/>
          <w:szCs w:val="24"/>
        </w:rPr>
        <w:t>Lead facilitator</w:t>
      </w:r>
    </w:p>
    <w:p w:rsidR="00191BD2" w:rsidRPr="00191BD2" w:rsidRDefault="00191BD2" w:rsidP="00191BD2">
      <w:pPr>
        <w:pStyle w:val="NoSpacing"/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Erin Probert</w:t>
      </w:r>
    </w:p>
    <w:p w:rsidR="00191BD2" w:rsidRPr="00191BD2" w:rsidRDefault="00191BD2" w:rsidP="00191BD2">
      <w:pPr>
        <w:pStyle w:val="NoSpacing"/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Advanced Specialist Speech and Language Therapist</w:t>
      </w:r>
    </w:p>
    <w:p w:rsidR="00EE784C" w:rsidRPr="00191BD2" w:rsidRDefault="00191BD2" w:rsidP="00191BD2">
      <w:pPr>
        <w:pStyle w:val="NoSpacing"/>
        <w:rPr>
          <w:rFonts w:ascii="Arial" w:hAnsi="Arial" w:cs="Arial"/>
          <w:sz w:val="24"/>
          <w:szCs w:val="24"/>
        </w:rPr>
      </w:pPr>
      <w:r w:rsidRPr="00191BD2">
        <w:rPr>
          <w:rFonts w:ascii="Arial" w:hAnsi="Arial" w:cs="Arial"/>
          <w:sz w:val="24"/>
          <w:szCs w:val="24"/>
        </w:rPr>
        <w:t>Royal Hospital for Neuro-disability</w:t>
      </w:r>
    </w:p>
    <w:p w:rsidR="00C11861" w:rsidRDefault="00C11861" w:rsidP="00EE784C">
      <w:pPr>
        <w:pStyle w:val="ListParagraph"/>
        <w:ind w:left="851" w:hanging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191BD2">
        <w:rPr>
          <w:rFonts w:ascii="Arial" w:hAnsi="Arial" w:cs="Arial"/>
          <w:b/>
          <w:color w:val="003A80"/>
          <w:sz w:val="32"/>
        </w:rPr>
        <w:t>120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892DE9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proofErr w:type="gramStart"/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p w:rsidR="00191BD2" w:rsidRPr="00191BD2" w:rsidRDefault="00191BD2" w:rsidP="00191BD2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191BD2">
        <w:rPr>
          <w:rFonts w:ascii="Arial" w:hAnsi="Arial" w:cs="Arial"/>
          <w:b/>
          <w:color w:val="1F497D" w:themeColor="text2"/>
        </w:rPr>
        <w:t xml:space="preserve">Swallowing and Nutrition: Navigating Risk, Complexity and Ethical Dilemmas </w:t>
      </w:r>
    </w:p>
    <w:p w:rsidR="00F52BA3" w:rsidRPr="00223860" w:rsidRDefault="00191BD2" w:rsidP="00191BD2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191BD2">
        <w:rPr>
          <w:rFonts w:ascii="Arial" w:hAnsi="Arial" w:cs="Arial"/>
          <w:b/>
          <w:color w:val="1F497D" w:themeColor="text2"/>
        </w:rPr>
        <w:t>Thursday 14 November 2019</w:t>
      </w:r>
    </w:p>
    <w:tbl>
      <w:tblPr>
        <w:tblpPr w:leftFromText="180" w:rightFromText="180" w:vertAnchor="page" w:horzAnchor="margin" w:tblpXSpec="center" w:tblpY="339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5A9" w:rsidRPr="00145D48" w:rsidTr="002810C5">
        <w:trPr>
          <w:trHeight w:val="557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="00A05BE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CA002B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D71BE7">
        <w:trPr>
          <w:trHeight w:val="505"/>
        </w:trPr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2810C5"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9278D2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278D2" w:rsidRPr="00145D48" w:rsidRDefault="009278D2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71BE7" w:rsidRPr="00145D48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D71BE7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D71BE7" w:rsidRPr="00145D48" w:rsidRDefault="00D71BE7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360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rPr>
          <w:trHeight w:val="4156"/>
        </w:trPr>
        <w:tc>
          <w:tcPr>
            <w:tcW w:w="10314" w:type="dxa"/>
          </w:tcPr>
          <w:p w:rsidR="00D71BE7" w:rsidRDefault="00D71BE7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</w:t>
            </w:r>
            <w:r w:rsidR="00C74A96"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E805A9" w:rsidRPr="00145D48" w:rsidRDefault="004A7021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E805A9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0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</w:t>
            </w:r>
            <w:r w:rsidR="006A4F8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ebit and</w:t>
            </w:r>
            <w:r w:rsidR="00C204EC"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s; please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contact 020 8780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4500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Ext.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      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 pay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securely by phone</w:t>
            </w:r>
          </w:p>
          <w:p w:rsidR="00E805A9" w:rsidRPr="00145D48" w:rsidRDefault="00E805A9" w:rsidP="00C204EC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EE784C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Invoice:  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E805A9" w:rsidRPr="00145D48" w:rsidRDefault="00EE784C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="00E805A9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="00E805A9"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E805A9"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</w:t>
            </w:r>
            <w:r w:rsidR="009E414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Invoicing address: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E805A9" w:rsidRPr="00145D48" w:rsidRDefault="00C74A96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052F78" wp14:editId="44FAE68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52F78" id="Text Box 7" o:spid="_x0000_s1028" type="#_x0000_t202" style="position:absolute;margin-left:246.85pt;margin-top:6.45pt;width:7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6BDF3A" wp14:editId="0D5FA7C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BDF3A" id="Text Box 12" o:spid="_x0000_s1029" type="#_x0000_t202" style="position:absolute;margin-left:57.6pt;margin-top:6.8pt;width:7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3A8B3" wp14:editId="6C5BB217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Default="00390769" w:rsidP="00E805A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A8B3" id="Text Box 13" o:spid="_x0000_s1030" type="#_x0000_t202" style="position:absolute;margin-left:298.6pt;margin-top:575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390769" w:rsidRDefault="00390769" w:rsidP="00E80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Default="00E805A9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E784C" w:rsidRDefault="00EE784C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EE784C" w:rsidRDefault="00892DE9" w:rsidP="00EE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84C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784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EE784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EE784C">
              <w:t xml:space="preserve"> </w:t>
            </w:r>
            <w:r w:rsidR="00EE784C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191BD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1123"/>
        </w:trPr>
        <w:tc>
          <w:tcPr>
            <w:tcW w:w="10314" w:type="dxa"/>
            <w:shd w:val="clear" w:color="auto" w:fill="FFEDCF"/>
          </w:tcPr>
          <w:p w:rsidR="00D71BE7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 w:rsidR="00EE78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ed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your attendance at this course and the funding: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</w:t>
            </w:r>
            <w:r w:rsidR="00E629F2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="00D71BE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D71BE7" w:rsidRPr="00145D48" w:rsidRDefault="00D71BE7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A7021" w:rsidRPr="00145D48" w:rsidTr="004A7021">
        <w:trPr>
          <w:trHeight w:val="569"/>
        </w:trPr>
        <w:tc>
          <w:tcPr>
            <w:tcW w:w="10314" w:type="dxa"/>
            <w:shd w:val="clear" w:color="auto" w:fill="FFEDCF"/>
          </w:tcPr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892DE9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784C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☒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</w:t>
      </w:r>
      <w:r w:rsidR="00191BD2">
        <w:rPr>
          <w:rFonts w:ascii="Arial" w:hAnsi="Arial" w:cs="Arial"/>
          <w:b/>
          <w:sz w:val="28"/>
          <w:szCs w:val="28"/>
        </w:rPr>
        <w:t>120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191BD2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2245C444" wp14:editId="69872870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2B44"/>
    <w:multiLevelType w:val="hybridMultilevel"/>
    <w:tmpl w:val="0F92C1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qaQzvMjalT+tTIXoJyLfzmKHWm/5nFfxmMJlCOC1scORWCzfI/g5fMg4eXbdZrI0dXerDSS7g0fGnazh0G/A==" w:salt="xt6jOZrQJCvMw+Cf7Ofj9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91BD2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3E0EF2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30A0B"/>
    <w:rsid w:val="00571CB2"/>
    <w:rsid w:val="005D3590"/>
    <w:rsid w:val="006034CC"/>
    <w:rsid w:val="00647D37"/>
    <w:rsid w:val="00672589"/>
    <w:rsid w:val="00692B0E"/>
    <w:rsid w:val="006A3A22"/>
    <w:rsid w:val="006A4F8E"/>
    <w:rsid w:val="006B215D"/>
    <w:rsid w:val="006B779E"/>
    <w:rsid w:val="006C1EC2"/>
    <w:rsid w:val="007173AA"/>
    <w:rsid w:val="00724616"/>
    <w:rsid w:val="007619FF"/>
    <w:rsid w:val="007758CE"/>
    <w:rsid w:val="00780455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92DE9"/>
    <w:rsid w:val="008D13CB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35AC4"/>
    <w:rsid w:val="00C749F7"/>
    <w:rsid w:val="00C74A96"/>
    <w:rsid w:val="00C76CC0"/>
    <w:rsid w:val="00C938DE"/>
    <w:rsid w:val="00CA002B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2678C"/>
    <w:rsid w:val="00E270BF"/>
    <w:rsid w:val="00E629F2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BFD152"/>
  <w15:docId w15:val="{2ECA218F-925D-4EF7-8376-22F54E75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9A438F7336482687E2D1F1180A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C07-FC9B-4F69-983F-85B20A0E83FB}"/>
      </w:docPartPr>
      <w:docPartBody>
        <w:p w:rsidR="007C42A1" w:rsidRDefault="007C42A1" w:rsidP="007C42A1">
          <w:pPr>
            <w:pStyle w:val="3B9A438F7336482687E2D1F1180A3A86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7C42A1"/>
    <w:rsid w:val="008E5935"/>
    <w:rsid w:val="00B21852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852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3</cp:revision>
  <cp:lastPrinted>2017-07-25T11:38:00Z</cp:lastPrinted>
  <dcterms:created xsi:type="dcterms:W3CDTF">2019-06-13T14:22:00Z</dcterms:created>
  <dcterms:modified xsi:type="dcterms:W3CDTF">2019-06-13T14:23:00Z</dcterms:modified>
</cp:coreProperties>
</file>