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E5" w:rsidRDefault="007030E5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030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Recognising and responding to the deteriorating patient </w:t>
                            </w:r>
                          </w:p>
                          <w:p w:rsidR="00390769" w:rsidRDefault="007030E5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Thursday </w:t>
                            </w:r>
                            <w:r w:rsidR="006A3A2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12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December</w:t>
                            </w:r>
                            <w:r w:rsidR="00EE784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2019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7030E5" w:rsidRDefault="007030E5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7030E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Recognising and responding to the deteriorating patient </w:t>
                      </w:r>
                    </w:p>
                    <w:p w:rsidR="00390769" w:rsidRDefault="007030E5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Thursday </w:t>
                      </w:r>
                      <w:r w:rsidR="006A3A22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12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December</w:t>
                      </w:r>
                      <w:r w:rsidR="00EE784C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2019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7030E5" w:rsidRPr="007030E5" w:rsidRDefault="007030E5" w:rsidP="007030E5">
      <w:pPr>
        <w:pStyle w:val="NoSpacing"/>
        <w:rPr>
          <w:rFonts w:ascii="Arial" w:hAnsi="Arial" w:cs="Arial"/>
          <w:sz w:val="24"/>
          <w:szCs w:val="24"/>
        </w:rPr>
      </w:pPr>
      <w:r w:rsidRPr="007030E5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one day </w:t>
      </w:r>
      <w:r w:rsidRPr="007030E5">
        <w:rPr>
          <w:rFonts w:ascii="Arial" w:hAnsi="Arial" w:cs="Arial"/>
          <w:sz w:val="24"/>
          <w:szCs w:val="24"/>
        </w:rPr>
        <w:t xml:space="preserve">course </w:t>
      </w:r>
      <w:r w:rsidR="00C271B0">
        <w:rPr>
          <w:rFonts w:ascii="Arial" w:hAnsi="Arial" w:cs="Arial"/>
          <w:sz w:val="24"/>
          <w:szCs w:val="24"/>
        </w:rPr>
        <w:t xml:space="preserve">is for </w:t>
      </w:r>
      <w:r w:rsidR="00A25F9A">
        <w:rPr>
          <w:rFonts w:ascii="Arial" w:hAnsi="Arial" w:cs="Arial"/>
          <w:sz w:val="24"/>
          <w:szCs w:val="24"/>
        </w:rPr>
        <w:t>Allied Health professionals and n</w:t>
      </w:r>
      <w:r w:rsidR="00C271B0" w:rsidRPr="007030E5">
        <w:rPr>
          <w:rFonts w:ascii="Arial" w:hAnsi="Arial" w:cs="Arial"/>
          <w:sz w:val="24"/>
          <w:szCs w:val="24"/>
        </w:rPr>
        <w:t>urses</w:t>
      </w:r>
      <w:r w:rsidR="00A25F9A">
        <w:rPr>
          <w:rFonts w:ascii="Arial" w:hAnsi="Arial" w:cs="Arial"/>
          <w:sz w:val="24"/>
          <w:szCs w:val="24"/>
        </w:rPr>
        <w:t xml:space="preserve">, to </w:t>
      </w:r>
      <w:r w:rsidRPr="007030E5">
        <w:rPr>
          <w:rFonts w:ascii="Arial" w:hAnsi="Arial" w:cs="Arial"/>
          <w:sz w:val="24"/>
          <w:szCs w:val="24"/>
        </w:rPr>
        <w:t>develop skills in recognising and responding to clinical deterioration. It will also enhance your skills for team participation in assessment and management of clinical emergencies</w:t>
      </w:r>
    </w:p>
    <w:p w:rsidR="007030E5" w:rsidRPr="007030E5" w:rsidRDefault="007030E5" w:rsidP="007030E5">
      <w:pPr>
        <w:pStyle w:val="NoSpacing"/>
        <w:rPr>
          <w:rFonts w:ascii="Arial" w:hAnsi="Arial" w:cs="Arial"/>
          <w:sz w:val="24"/>
          <w:szCs w:val="24"/>
        </w:rPr>
      </w:pPr>
    </w:p>
    <w:p w:rsidR="007030E5" w:rsidRPr="007030E5" w:rsidRDefault="007030E5" w:rsidP="007030E5">
      <w:pPr>
        <w:pStyle w:val="NoSpacing"/>
        <w:rPr>
          <w:rFonts w:ascii="Arial" w:hAnsi="Arial" w:cs="Arial"/>
          <w:sz w:val="24"/>
          <w:szCs w:val="24"/>
        </w:rPr>
      </w:pPr>
      <w:r w:rsidRPr="007030E5">
        <w:rPr>
          <w:rFonts w:ascii="Arial" w:hAnsi="Arial" w:cs="Arial"/>
          <w:sz w:val="24"/>
          <w:szCs w:val="24"/>
        </w:rPr>
        <w:t>Clinical deterioration can happen at any stage during a patients stay. Patients are particularly vulnerable following an emergency attendance, after surgery and during recovery from critical illness. Often it is a support worker or receptionist that first encounters early signs of clinical deterioration and it is essential they have knowledge and skills to act upon this</w:t>
      </w:r>
      <w:r w:rsidR="00A25F9A">
        <w:rPr>
          <w:rFonts w:ascii="Arial" w:hAnsi="Arial" w:cs="Arial"/>
          <w:sz w:val="24"/>
          <w:szCs w:val="24"/>
        </w:rPr>
        <w:t>.</w:t>
      </w:r>
    </w:p>
    <w:p w:rsidR="00EE784C" w:rsidRPr="00EE784C" w:rsidRDefault="00EE784C" w:rsidP="00EE784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</w:p>
    <w:p w:rsidR="00C11861" w:rsidRDefault="00C11861" w:rsidP="00EE784C">
      <w:pPr>
        <w:pStyle w:val="ListParagraph"/>
        <w:ind w:left="851" w:hanging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7030E5">
        <w:rPr>
          <w:rFonts w:ascii="Arial" w:hAnsi="Arial" w:cs="Arial"/>
          <w:b/>
          <w:color w:val="003A80"/>
          <w:sz w:val="32"/>
        </w:rPr>
        <w:t>100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811C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7030E5" w:rsidRPr="007030E5" w:rsidRDefault="007030E5" w:rsidP="007030E5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7030E5">
        <w:rPr>
          <w:rFonts w:ascii="Arial" w:hAnsi="Arial" w:cs="Arial"/>
          <w:b/>
          <w:color w:val="1F497D" w:themeColor="text2"/>
        </w:rPr>
        <w:t xml:space="preserve">Recognising and responding to the deteriorating patient </w:t>
      </w:r>
    </w:p>
    <w:p w:rsidR="007030E5" w:rsidRPr="007030E5" w:rsidRDefault="007030E5" w:rsidP="007030E5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7030E5">
        <w:rPr>
          <w:rFonts w:ascii="Arial" w:hAnsi="Arial" w:cs="Arial"/>
          <w:b/>
          <w:color w:val="1F497D" w:themeColor="text2"/>
        </w:rPr>
        <w:t>Thursday 12 December 2019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bookmarkStart w:id="0" w:name="_GoBack"/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4A7021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</w:t>
            </w:r>
            <w:r w:rsidR="006A4F8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ebit and</w:t>
            </w:r>
            <w:r w:rsidR="00C204EC"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s; please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contact 020 8780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4500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      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 pay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securely by phone</w:t>
            </w:r>
          </w:p>
          <w:p w:rsidR="00E805A9" w:rsidRPr="00145D48" w:rsidRDefault="00E805A9" w:rsidP="00C204E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EE784C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E805A9" w:rsidRPr="00145D48" w:rsidRDefault="00EE784C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="00E805A9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E805A9"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E805A9"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052F78" wp14:editId="44FAE68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2F78"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BDF3A" wp14:editId="0D5FA7C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DF3A"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3A8B3" wp14:editId="6C5BB217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A8B3"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Default="00E805A9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E784C" w:rsidRDefault="00EE784C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EE784C" w:rsidRDefault="00811CC4" w:rsidP="00EE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4C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784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EE784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EE784C">
              <w:t xml:space="preserve"> </w:t>
            </w:r>
            <w:r w:rsidR="00EE784C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7030E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EE78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ed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A7021" w:rsidRPr="00145D48" w:rsidTr="004A7021">
        <w:trPr>
          <w:trHeight w:val="569"/>
        </w:trPr>
        <w:tc>
          <w:tcPr>
            <w:tcW w:w="10314" w:type="dxa"/>
            <w:shd w:val="clear" w:color="auto" w:fill="FFEDCF"/>
          </w:tcPr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811CC4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784C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☒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</w:t>
      </w:r>
      <w:r w:rsidR="00C11861" w:rsidRPr="007030E5">
        <w:rPr>
          <w:rFonts w:ascii="Arial" w:hAnsi="Arial" w:cs="Arial"/>
          <w:b/>
          <w:sz w:val="28"/>
          <w:szCs w:val="28"/>
        </w:rPr>
        <w:t>£</w:t>
      </w:r>
      <w:r w:rsidR="007030E5">
        <w:rPr>
          <w:rFonts w:ascii="Arial" w:hAnsi="Arial" w:cs="Arial"/>
          <w:b/>
          <w:sz w:val="28"/>
          <w:szCs w:val="28"/>
        </w:rPr>
        <w:t>100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7030E5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Harlow, Conference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C4" w:rsidRDefault="00811CC4" w:rsidP="00BD37C4">
      <w:pPr>
        <w:spacing w:after="0" w:line="240" w:lineRule="auto"/>
      </w:pPr>
      <w:r>
        <w:separator/>
      </w:r>
    </w:p>
  </w:endnote>
  <w:endnote w:type="continuationSeparator" w:id="0">
    <w:p w:rsidR="00811CC4" w:rsidRDefault="00811CC4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2245C444" wp14:editId="69872870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C4" w:rsidRDefault="00811CC4" w:rsidP="00BD37C4">
      <w:pPr>
        <w:spacing w:after="0" w:line="240" w:lineRule="auto"/>
      </w:pPr>
      <w:r>
        <w:separator/>
      </w:r>
    </w:p>
  </w:footnote>
  <w:footnote w:type="continuationSeparator" w:id="0">
    <w:p w:rsidR="00811CC4" w:rsidRDefault="00811CC4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11CDB"/>
    <w:rsid w:val="00415CF9"/>
    <w:rsid w:val="00432ECA"/>
    <w:rsid w:val="004925D9"/>
    <w:rsid w:val="004948A3"/>
    <w:rsid w:val="004A7021"/>
    <w:rsid w:val="004B4022"/>
    <w:rsid w:val="004C25A5"/>
    <w:rsid w:val="004C50CF"/>
    <w:rsid w:val="004D0C21"/>
    <w:rsid w:val="00530A0B"/>
    <w:rsid w:val="00571CB2"/>
    <w:rsid w:val="005D3590"/>
    <w:rsid w:val="006034CC"/>
    <w:rsid w:val="00647D37"/>
    <w:rsid w:val="00672589"/>
    <w:rsid w:val="00692B0E"/>
    <w:rsid w:val="006A3A22"/>
    <w:rsid w:val="006A4F8E"/>
    <w:rsid w:val="006B215D"/>
    <w:rsid w:val="006C1EC2"/>
    <w:rsid w:val="007030E5"/>
    <w:rsid w:val="007173AA"/>
    <w:rsid w:val="00724616"/>
    <w:rsid w:val="007619FF"/>
    <w:rsid w:val="007758CE"/>
    <w:rsid w:val="00780455"/>
    <w:rsid w:val="007B0025"/>
    <w:rsid w:val="007C4F6B"/>
    <w:rsid w:val="00807E22"/>
    <w:rsid w:val="00811CC4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C78F8"/>
    <w:rsid w:val="009E4142"/>
    <w:rsid w:val="00A05BEA"/>
    <w:rsid w:val="00A25F9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1B0"/>
    <w:rsid w:val="00C35AC4"/>
    <w:rsid w:val="00C749F7"/>
    <w:rsid w:val="00C74A96"/>
    <w:rsid w:val="00C76CC0"/>
    <w:rsid w:val="00C938DE"/>
    <w:rsid w:val="00CA002B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2EB05"/>
  <w15:docId w15:val="{F593D24E-BDC5-4F83-B45D-37B6254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7C42A1"/>
    <w:rsid w:val="00804580"/>
    <w:rsid w:val="008E5935"/>
    <w:rsid w:val="00B21852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852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3073</Characters>
  <Application>Microsoft Office Word</Application>
  <DocSecurity>0</DocSecurity>
  <Lines>93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6</cp:revision>
  <cp:lastPrinted>2017-07-25T11:38:00Z</cp:lastPrinted>
  <dcterms:created xsi:type="dcterms:W3CDTF">2019-08-20T09:56:00Z</dcterms:created>
  <dcterms:modified xsi:type="dcterms:W3CDTF">2019-08-20T10:24:00Z</dcterms:modified>
</cp:coreProperties>
</file>