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D2" w:rsidRDefault="00191BD2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191B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 xml:space="preserve">Swallowing and Nutrition: Navigating Risk, Complexity and Ethical Dilemmas </w:t>
                            </w:r>
                          </w:p>
                          <w:p w:rsidR="00390769" w:rsidRDefault="001B29F7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Wednesday 24 and </w:t>
                            </w:r>
                            <w:r w:rsidR="00191BD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Thursday </w:t>
                            </w:r>
                            <w:r w:rsidR="005C6D90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25 March 2021</w:t>
                            </w:r>
                          </w:p>
                          <w:p w:rsidR="002D7FC2" w:rsidRPr="00861DEF" w:rsidRDefault="005C6D90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Online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191BD2" w:rsidRDefault="00191BD2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191BD2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 xml:space="preserve">Swallowing and Nutrition: Navigating Risk, Complexity and Ethical Dilemmas </w:t>
                      </w:r>
                    </w:p>
                    <w:p w:rsidR="00390769" w:rsidRDefault="001B29F7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Wednesday 24 and </w:t>
                      </w:r>
                      <w:r w:rsidR="00191BD2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Thursday </w:t>
                      </w:r>
                      <w:r w:rsidR="005C6D90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25 March 2021</w:t>
                      </w:r>
                    </w:p>
                    <w:p w:rsidR="002D7FC2" w:rsidRPr="00861DEF" w:rsidRDefault="005C6D90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Online 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This comprehensive online course focuses on complex ethical and risk management issues when working with people with swallowing impairments and/or difficulties achieving adequate nutrition and hydration.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The course has a strong focus on multi-disciplinary team (MDT) management, and is suitable for all members of the MDT, especially speech and language therapists, dietitians, psychologists, doctors, occupational therapists and nurses.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course</w:t>
      </w:r>
      <w:r w:rsidRPr="001B29F7">
        <w:rPr>
          <w:rFonts w:ascii="Arial" w:hAnsi="Arial" w:cs="Arial"/>
          <w:sz w:val="24"/>
          <w:szCs w:val="24"/>
        </w:rPr>
        <w:t xml:space="preserve"> will cover the following key areas: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assessing capacity and best interest decisions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advanced decision making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the law and legislation relevant to this clinical field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managing conflict and disagreements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risk feeding vs enteral tube feeding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ethical considerations in complex cases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91BD2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Speakers will be experienced clinicians from the MDT at the RHN and case studies will be used.</w:t>
      </w:r>
    </w:p>
    <w:p w:rsidR="001B29F7" w:rsidRPr="00191BD2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91BD2" w:rsidRPr="00191BD2" w:rsidRDefault="00191BD2" w:rsidP="00191BD2">
      <w:pPr>
        <w:pStyle w:val="NoSpacing"/>
        <w:rPr>
          <w:rFonts w:ascii="Arial" w:hAnsi="Arial" w:cs="Arial"/>
          <w:b/>
          <w:sz w:val="24"/>
          <w:szCs w:val="24"/>
        </w:rPr>
      </w:pPr>
      <w:r w:rsidRPr="00191BD2">
        <w:rPr>
          <w:rFonts w:ascii="Arial" w:hAnsi="Arial" w:cs="Arial"/>
          <w:b/>
          <w:sz w:val="24"/>
          <w:szCs w:val="24"/>
        </w:rPr>
        <w:t>Lead facilitator</w:t>
      </w:r>
      <w:r w:rsidR="001B29F7">
        <w:rPr>
          <w:rFonts w:ascii="Arial" w:hAnsi="Arial" w:cs="Arial"/>
          <w:b/>
          <w:sz w:val="24"/>
          <w:szCs w:val="24"/>
        </w:rPr>
        <w:t>s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Lydia Fletcher, Senior Dietician, Royal Hospital for Neuro-disability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Erin Probert, Advanced Specialist Speech and Language Therapist, Royal Hospital for Neuro-disability</w:t>
      </w:r>
    </w:p>
    <w:p w:rsidR="00C11861" w:rsidRDefault="00C11861" w:rsidP="00EE784C">
      <w:pPr>
        <w:pStyle w:val="ListParagraph"/>
        <w:ind w:left="851" w:hanging="851"/>
        <w:rPr>
          <w:rFonts w:ascii="Arial" w:hAnsi="Arial" w:cs="Arial"/>
          <w:lang w:val="en-US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5C6D90">
        <w:rPr>
          <w:rFonts w:ascii="Arial" w:hAnsi="Arial" w:cs="Arial"/>
          <w:b/>
          <w:color w:val="003A80"/>
          <w:sz w:val="32"/>
        </w:rPr>
        <w:t>60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57551D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</w:t>
      </w:r>
      <w:r w:rsidR="00871678">
        <w:rPr>
          <w:rFonts w:ascii="Arial" w:hAnsi="Arial" w:cs="Arial"/>
          <w:b/>
          <w:color w:val="003A80"/>
          <w:sz w:val="32"/>
        </w:rPr>
        <w:t>5141/</w:t>
      </w:r>
      <w:r w:rsidR="000B021A" w:rsidRPr="00DE2B19">
        <w:rPr>
          <w:rFonts w:ascii="Arial" w:hAnsi="Arial" w:cs="Arial"/>
          <w:b/>
          <w:color w:val="003A80"/>
          <w:sz w:val="32"/>
        </w:rPr>
        <w:t>5140</w:t>
      </w: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Pr="003E5C6A" w:rsidRDefault="001B29F7" w:rsidP="001B29F7">
      <w:pPr>
        <w:spacing w:before="38" w:after="0" w:line="229" w:lineRule="auto"/>
        <w:ind w:right="830"/>
        <w:jc w:val="right"/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</w:pPr>
      <w:r w:rsidRPr="003E5C6A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D9D6185" wp14:editId="59B2FFD6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7560310" cy="467360"/>
                <wp:effectExtent l="0" t="0" r="254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7360"/>
                          <a:chOff x="0" y="5"/>
                          <a:chExt cx="11906" cy="73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906" cy="736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741 5"/>
                              <a:gd name="T2" fmla="*/ 741 h 736"/>
                              <a:gd name="T3" fmla="*/ 11906 w 11906"/>
                              <a:gd name="T4" fmla="+- 0 741 5"/>
                              <a:gd name="T5" fmla="*/ 741 h 736"/>
                              <a:gd name="T6" fmla="*/ 11906 w 11906"/>
                              <a:gd name="T7" fmla="+- 0 5 5"/>
                              <a:gd name="T8" fmla="*/ 5 h 736"/>
                              <a:gd name="T9" fmla="*/ 0 w 11906"/>
                              <a:gd name="T10" fmla="+- 0 5 5"/>
                              <a:gd name="T11" fmla="*/ 5 h 736"/>
                              <a:gd name="T12" fmla="*/ 0 w 11906"/>
                              <a:gd name="T13" fmla="+- 0 741 5"/>
                              <a:gd name="T14" fmla="*/ 741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736">
                                <a:moveTo>
                                  <a:pt x="0" y="736"/>
                                </a:moveTo>
                                <a:lnTo>
                                  <a:pt x="11906" y="736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F7" w:rsidRDefault="001B29F7" w:rsidP="001B29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6185" id="Group 4" o:spid="_x0000_s1028" style="position:absolute;left:0;text-align:left;margin-left:0;margin-top:.25pt;width:595.3pt;height:36.8pt;z-index:-251629568;mso-position-horizontal-relative:page;mso-position-vertical-relative:page" coordorigin=",5" coordsize="11906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">
                <v:shape id="Freeform 5" o:spid="_x0000_s1029" style="position:absolute;top:5;width:11906;height:736;visibility:visible;mso-wrap-style:square;v-text-anchor:top" coordsize="11906,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" adj="-11796480,,5400" path="m,736r11906,l11906,,,,,736e" fillcolor="#ffc000" stroked="f">
                  <v:stroke joinstyle="round"/>
                  <v:formulas/>
                  <v:path arrowok="t" o:connecttype="custom" o:connectlocs="0,741;11906,741;11906,5;0,5;0,741" o:connectangles="0,0,0,0,0" textboxrect="0,0,11906,736"/>
                  <v:textbox>
                    <w:txbxContent>
                      <w:p w:rsidR="001B29F7" w:rsidRDefault="001B29F7" w:rsidP="001B29F7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S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ll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ing</w:t>
      </w:r>
      <w:r w:rsidRPr="003E5C6A"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nd</w:t>
      </w:r>
      <w:r w:rsidRPr="003E5C6A">
        <w:rPr>
          <w:rFonts w:ascii="Arial" w:eastAsia="Calibri" w:hAnsi="Arial" w:cs="Arial"/>
          <w:b/>
          <w:bCs/>
          <w:color w:val="1F497D"/>
          <w:spacing w:val="-9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u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r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:</w:t>
      </w:r>
      <w:r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v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ga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g</w:t>
      </w:r>
      <w:r w:rsidRPr="003E5C6A">
        <w:rPr>
          <w:rFonts w:ascii="Arial" w:eastAsia="Calibri" w:hAnsi="Arial" w:cs="Arial"/>
          <w:b/>
          <w:bCs/>
          <w:color w:val="1F497D"/>
          <w:spacing w:val="-20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2"/>
          <w:w w:val="99"/>
          <w:sz w:val="44"/>
          <w:szCs w:val="44"/>
        </w:rPr>
        <w:t>ri</w:t>
      </w:r>
      <w:r w:rsidRPr="003E5C6A">
        <w:rPr>
          <w:rFonts w:ascii="Arial" w:eastAsia="Calibri" w:hAnsi="Arial" w:cs="Arial"/>
          <w:b/>
          <w:bCs/>
          <w:color w:val="1F497D"/>
          <w:w w:val="99"/>
          <w:sz w:val="44"/>
          <w:szCs w:val="44"/>
        </w:rPr>
        <w:t xml:space="preserve">sk,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m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p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lex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y</w:t>
      </w:r>
      <w:r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</w:t>
      </w:r>
      <w:r w:rsidRPr="003E5C6A">
        <w:rPr>
          <w:rFonts w:ascii="Arial" w:eastAsia="Calibri" w:hAnsi="Arial" w:cs="Arial"/>
          <w:b/>
          <w:bCs/>
          <w:color w:val="1F497D"/>
          <w:spacing w:val="-7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h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</w:t>
      </w:r>
      <w:r w:rsidRPr="003E5C6A">
        <w:rPr>
          <w:rFonts w:ascii="Arial" w:eastAsia="Calibri" w:hAnsi="Arial" w:cs="Arial"/>
          <w:b/>
          <w:bCs/>
          <w:color w:val="1F497D"/>
          <w:spacing w:val="-11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di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l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emm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s</w:t>
      </w:r>
    </w:p>
    <w:p w:rsidR="001B29F7" w:rsidRPr="003E5C6A" w:rsidRDefault="001B29F7" w:rsidP="001B29F7">
      <w:pPr>
        <w:spacing w:before="38" w:after="0" w:line="229" w:lineRule="auto"/>
        <w:ind w:left="847" w:right="830"/>
        <w:jc w:val="center"/>
        <w:rPr>
          <w:rFonts w:ascii="Arial" w:eastAsia="Calibri" w:hAnsi="Arial" w:cs="Arial"/>
          <w:sz w:val="32"/>
          <w:szCs w:val="32"/>
        </w:rPr>
      </w:pPr>
      <w:r w:rsidRPr="003E5C6A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24 &amp; 25 March</w:t>
      </w:r>
      <w:r w:rsidRPr="003E5C6A">
        <w:rPr>
          <w:rFonts w:ascii="Arial" w:eastAsia="Calibri" w:hAnsi="Arial" w:cs="Arial"/>
          <w:b/>
          <w:bCs/>
          <w:color w:val="1F497D"/>
          <w:w w:val="99"/>
          <w:sz w:val="32"/>
          <w:szCs w:val="32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20</w:t>
      </w:r>
      <w:r w:rsidRPr="003E5C6A">
        <w:rPr>
          <w:rFonts w:ascii="Arial" w:eastAsia="Calibri" w:hAnsi="Arial" w:cs="Arial"/>
          <w:b/>
          <w:bCs/>
          <w:color w:val="1F497D"/>
          <w:spacing w:val="-1"/>
          <w:w w:val="99"/>
          <w:sz w:val="32"/>
          <w:szCs w:val="32"/>
        </w:rPr>
        <w:t xml:space="preserve">20 </w:t>
      </w:r>
      <w:r w:rsidRPr="003E5C6A">
        <w:rPr>
          <w:rFonts w:ascii="Arial" w:eastAsia="Calibri" w:hAnsi="Arial" w:cs="Arial"/>
          <w:sz w:val="32"/>
          <w:szCs w:val="32"/>
        </w:rPr>
        <w:t xml:space="preserve"> </w:t>
      </w:r>
    </w:p>
    <w:p w:rsidR="001B29F7" w:rsidRPr="003E5C6A" w:rsidRDefault="001B29F7" w:rsidP="001B29F7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1B29F7" w:rsidRPr="003E5C6A" w:rsidRDefault="001B29F7" w:rsidP="001B29F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17101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858"/>
        <w:gridCol w:w="7858"/>
      </w:tblGrid>
      <w:tr w:rsidR="001B29F7" w:rsidRPr="003E5C6A" w:rsidTr="00924DB2">
        <w:trPr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4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Wednesday 24 March </w:t>
            </w:r>
          </w:p>
        </w:tc>
        <w:tc>
          <w:tcPr>
            <w:tcW w:w="7858" w:type="dxa"/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0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Int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odu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   0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Ass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apa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ty</w:t>
            </w:r>
            <w:r w:rsidRPr="003E5C6A">
              <w:rPr>
                <w:rFonts w:ascii="Arial" w:eastAsia="Arial" w:hAnsi="Arial" w:cs="Arial"/>
                <w:color w:val="1F497D"/>
                <w:spacing w:val="-1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upp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ex</w:t>
            </w:r>
            <w:r w:rsidRPr="003E5C6A">
              <w:rPr>
                <w:rFonts w:ascii="Arial" w:eastAsia="Arial" w:hAnsi="Arial" w:cs="Arial"/>
                <w:color w:val="1F497D"/>
                <w:spacing w:val="-1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de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cisi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on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ki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6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368" w:lineRule="exact"/>
              <w:ind w:left="102" w:right="711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k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v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us</w:t>
            </w:r>
            <w:r w:rsidRPr="003E5C6A">
              <w:rPr>
                <w:rFonts w:ascii="Arial" w:eastAsia="Arial" w:hAnsi="Arial" w:cs="Arial"/>
                <w:color w:val="1F497D"/>
                <w:spacing w:val="-8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tube</w:t>
            </w:r>
            <w:r w:rsidRPr="003E5C6A">
              <w:rPr>
                <w:rFonts w:ascii="Arial" w:eastAsia="Arial" w:hAnsi="Arial" w:cs="Arial"/>
                <w:color w:val="1F497D"/>
                <w:spacing w:val="-6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g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al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anage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8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368" w:lineRule="exact"/>
              <w:ind w:left="102" w:right="1638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4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endat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 w:rsidRPr="003E5C6A">
              <w:rPr>
                <w:rFonts w:ascii="Arial" w:eastAsia="Arial" w:hAnsi="Arial" w:cs="Arial"/>
                <w:color w:val="1F497D"/>
                <w:spacing w:val="-2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nu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es pe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iv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Close 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Thursday 25 March 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utu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7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>w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y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vi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gat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k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the</w:t>
            </w:r>
            <w:r w:rsidRPr="003E5C6A">
              <w:rPr>
                <w:rFonts w:ascii="Arial" w:eastAsia="Arial" w:hAnsi="Arial" w:cs="Arial"/>
                <w:color w:val="1F497D"/>
                <w:spacing w:val="-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Law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ex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de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ons</w:t>
            </w:r>
            <w:r w:rsidRPr="003E5C6A">
              <w:rPr>
                <w:rFonts w:ascii="Arial" w:eastAsia="Arial" w:hAnsi="Arial" w:cs="Arial"/>
                <w:color w:val="1F497D"/>
                <w:spacing w:val="-2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manag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8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7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tud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y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Q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&amp;</w:t>
            </w:r>
            <w:r w:rsidRPr="003E5C6A"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</w:tbl>
    <w:p w:rsidR="001B29F7" w:rsidRDefault="001B29F7">
      <w:pPr>
        <w:rPr>
          <w:rFonts w:ascii="Arial" w:hAnsi="Arial" w:cs="Arial"/>
          <w:b/>
          <w:color w:val="1F497D" w:themeColor="text2"/>
        </w:rPr>
      </w:pPr>
    </w:p>
    <w:p w:rsidR="00191BD2" w:rsidRPr="00191BD2" w:rsidRDefault="00191BD2" w:rsidP="00191BD2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191BD2">
        <w:rPr>
          <w:rFonts w:ascii="Arial" w:hAnsi="Arial" w:cs="Arial"/>
          <w:b/>
          <w:color w:val="1F497D" w:themeColor="text2"/>
        </w:rPr>
        <w:lastRenderedPageBreak/>
        <w:t xml:space="preserve">Swallowing and Nutrition: Navigating Risk, </w:t>
      </w:r>
      <w:r w:rsidR="005C6D90">
        <w:rPr>
          <w:rFonts w:ascii="Arial" w:hAnsi="Arial" w:cs="Arial"/>
          <w:b/>
          <w:color w:val="1F497D" w:themeColor="text2"/>
        </w:rPr>
        <w:t>Complexity and Ethical Dilemmas</w:t>
      </w:r>
    </w:p>
    <w:p w:rsidR="00F52BA3" w:rsidRPr="00223860" w:rsidRDefault="001B29F7" w:rsidP="00191BD2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Wednesday 24 and </w:t>
      </w:r>
      <w:r w:rsidR="00191BD2" w:rsidRPr="00191BD2">
        <w:rPr>
          <w:rFonts w:ascii="Arial" w:hAnsi="Arial" w:cs="Arial"/>
          <w:b/>
          <w:color w:val="1F497D" w:themeColor="text2"/>
        </w:rPr>
        <w:t xml:space="preserve">Thursday </w:t>
      </w:r>
      <w:r w:rsidR="005C6D90">
        <w:rPr>
          <w:rFonts w:ascii="Arial" w:hAnsi="Arial" w:cs="Arial"/>
          <w:b/>
          <w:color w:val="1F497D" w:themeColor="text2"/>
        </w:rPr>
        <w:t>25 March 2021, online course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Pr="001C5AEF" w:rsidRDefault="0057551D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C11861">
        <w:rPr>
          <w:rFonts w:ascii="Arial" w:hAnsi="Arial" w:cs="Arial"/>
          <w:b/>
          <w:sz w:val="28"/>
          <w:szCs w:val="28"/>
        </w:rPr>
        <w:t>fee (£</w:t>
      </w:r>
      <w:r w:rsidR="005C6D90">
        <w:rPr>
          <w:rFonts w:ascii="Arial" w:hAnsi="Arial" w:cs="Arial"/>
          <w:b/>
          <w:sz w:val="28"/>
          <w:szCs w:val="28"/>
        </w:rPr>
        <w:t>60</w:t>
      </w:r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38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C6D90" w:rsidRPr="00145D48" w:rsidTr="005C6D90">
        <w:trPr>
          <w:trHeight w:val="557"/>
        </w:trPr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0F7984BCD2FF49D99194DB6A12A5F54D"/>
                </w:placeholder>
                <w:showingPlcHdr/>
              </w:sdtPr>
              <w:sdtEndPr/>
              <w:sdtContent>
                <w:bookmarkStart w:id="0" w:name="_GoBack"/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C6D90" w:rsidRPr="00145D48" w:rsidTr="005C6D90">
        <w:trPr>
          <w:trHeight w:val="505"/>
        </w:trPr>
        <w:tc>
          <w:tcPr>
            <w:tcW w:w="10314" w:type="dxa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C6D90" w:rsidRPr="00145D48" w:rsidTr="005C6D90"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5C6D90" w:rsidRPr="00145D48" w:rsidRDefault="005C6D90" w:rsidP="005C6D90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c>
          <w:tcPr>
            <w:tcW w:w="10314" w:type="dxa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5C6D90" w:rsidRPr="00145D48" w:rsidRDefault="005C6D90" w:rsidP="005C6D90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360"/>
        </w:trPr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4156"/>
        </w:trPr>
        <w:tc>
          <w:tcPr>
            <w:tcW w:w="10314" w:type="dxa"/>
          </w:tcPr>
          <w:p w:rsidR="005C6D90" w:rsidRDefault="005C6D90" w:rsidP="005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5C6D90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5C6D90" w:rsidRPr="00145D48" w:rsidRDefault="005C6D90" w:rsidP="005C6D90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5C6D90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CABB37" wp14:editId="617D03B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Pr="00233CA6" w:rsidRDefault="005C6D90" w:rsidP="005C6D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BB37" id="Text Box 7" o:spid="_x0000_s1030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5C6D90" w:rsidRPr="00233CA6" w:rsidRDefault="005C6D90" w:rsidP="005C6D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059D44" wp14:editId="366EFC3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Pr="00233CA6" w:rsidRDefault="005C6D90" w:rsidP="005C6D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9D44" id="Text Box 12" o:spid="_x0000_s1031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5C6D90" w:rsidRPr="00233CA6" w:rsidRDefault="005C6D90" w:rsidP="005C6D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CF9563" wp14:editId="68A2E003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Default="005C6D90" w:rsidP="005C6D9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F9563" id="Text Box 13" o:spid="_x0000_s1032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5C6D90" w:rsidRDefault="005C6D90" w:rsidP="005C6D9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Default="005C6D90" w:rsidP="005C6D90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5C6D90" w:rsidRDefault="0057551D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90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6D90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5C6D9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5C6D90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5C6D90">
              <w:t xml:space="preserve"> </w:t>
            </w:r>
            <w:r w:rsidR="005C6D90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5C6D9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1123"/>
        </w:trPr>
        <w:tc>
          <w:tcPr>
            <w:tcW w:w="10314" w:type="dxa"/>
            <w:shd w:val="clear" w:color="auto" w:fill="FFEDCF"/>
          </w:tcPr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5C6D90" w:rsidRPr="00145D48" w:rsidRDefault="005C6D90" w:rsidP="005C6D90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5C6D90" w:rsidRPr="00145D48" w:rsidTr="005C6D90">
        <w:trPr>
          <w:trHeight w:val="569"/>
        </w:trPr>
        <w:tc>
          <w:tcPr>
            <w:tcW w:w="10314" w:type="dxa"/>
            <w:shd w:val="clear" w:color="auto" w:fill="FFEDCF"/>
          </w:tcPr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4B4022" w:rsidRPr="00145D48" w:rsidRDefault="004B4022" w:rsidP="005D3590">
      <w:pPr>
        <w:widowControl w:val="0"/>
        <w:autoSpaceDE w:val="0"/>
        <w:autoSpaceDN w:val="0"/>
        <w:adjustRightInd w:val="0"/>
        <w:spacing w:after="0" w:line="240" w:lineRule="auto"/>
        <w:ind w:left="142" w:hanging="568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191BD2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 xml:space="preserve">A refund, less 20% administration fee will be made if cancellations are received </w:t>
      </w:r>
      <w:r w:rsidRPr="0084368A">
        <w:rPr>
          <w:rFonts w:ascii="Arial" w:hAnsi="Arial" w:cs="Arial"/>
          <w:sz w:val="18"/>
          <w:szCs w:val="24"/>
        </w:rPr>
        <w:lastRenderedPageBreak/>
        <w:t>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2245C444" wp14:editId="69872870">
          <wp:simplePos x="0" y="0"/>
          <wp:positionH relativeFrom="column">
            <wp:posOffset>-352424</wp:posOffset>
          </wp:positionH>
          <wp:positionV relativeFrom="paragraph">
            <wp:posOffset>-192487</wp:posOffset>
          </wp:positionV>
          <wp:extent cx="2476500" cy="494111"/>
          <wp:effectExtent l="0" t="0" r="0" b="127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190" cy="50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62B44"/>
    <w:multiLevelType w:val="hybridMultilevel"/>
    <w:tmpl w:val="0F92C1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679E7"/>
    <w:multiLevelType w:val="hybridMultilevel"/>
    <w:tmpl w:val="DFFE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ZL8puuPQjEj52TToPc1fxHKtcQHYE6//XuTUoyr+oHBhc6E8+JLV4XfVuYqS3ZPJQY0GLKIImB9LFEP1p123wQ==" w:salt="RW9eCqzEHeIC97YEMJ8pl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91BD2"/>
    <w:rsid w:val="001B29F7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3CC4"/>
    <w:rsid w:val="0034545C"/>
    <w:rsid w:val="0038168C"/>
    <w:rsid w:val="00390769"/>
    <w:rsid w:val="003E0EF2"/>
    <w:rsid w:val="00400329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30A0B"/>
    <w:rsid w:val="00571CB2"/>
    <w:rsid w:val="0057551D"/>
    <w:rsid w:val="005C6D90"/>
    <w:rsid w:val="005D3590"/>
    <w:rsid w:val="006034CC"/>
    <w:rsid w:val="00647D37"/>
    <w:rsid w:val="00672589"/>
    <w:rsid w:val="00692B0E"/>
    <w:rsid w:val="006A3A22"/>
    <w:rsid w:val="006A4F8E"/>
    <w:rsid w:val="006B215D"/>
    <w:rsid w:val="006B779E"/>
    <w:rsid w:val="006C1EC2"/>
    <w:rsid w:val="007173AA"/>
    <w:rsid w:val="00724616"/>
    <w:rsid w:val="007619FF"/>
    <w:rsid w:val="007758CE"/>
    <w:rsid w:val="00780455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1678"/>
    <w:rsid w:val="00877667"/>
    <w:rsid w:val="00892DE9"/>
    <w:rsid w:val="008D13CB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C4B6F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35AC4"/>
    <w:rsid w:val="00C749F7"/>
    <w:rsid w:val="00C74A96"/>
    <w:rsid w:val="00C76CC0"/>
    <w:rsid w:val="00C938DE"/>
    <w:rsid w:val="00CA002B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2678C"/>
    <w:rsid w:val="00E270BF"/>
    <w:rsid w:val="00E629F2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7ACA35"/>
  <w15:docId w15:val="{2ECA218F-925D-4EF7-8376-22F54E7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984BCD2FF49D99194DB6A12A5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E06C-7669-47F2-AECB-07C7EA7E3210}"/>
      </w:docPartPr>
      <w:docPartBody>
        <w:p w:rsidR="00550941" w:rsidRDefault="00A44823" w:rsidP="00A44823">
          <w:pPr>
            <w:pStyle w:val="0F7984BCD2FF49D99194DB6A12A5F54D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550941"/>
    <w:rsid w:val="007C42A1"/>
    <w:rsid w:val="008E5935"/>
    <w:rsid w:val="00A44823"/>
    <w:rsid w:val="00B21852"/>
    <w:rsid w:val="00C2476F"/>
    <w:rsid w:val="00C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823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DC5C760DEB7C418E9D37E64AB56BAAA1">
    <w:name w:val="DC5C760DEB7C418E9D37E64AB56BAAA1"/>
    <w:rsid w:val="00A44823"/>
    <w:pPr>
      <w:spacing w:after="160" w:line="259" w:lineRule="auto"/>
    </w:pPr>
  </w:style>
  <w:style w:type="paragraph" w:customStyle="1" w:styleId="0F7984BCD2FF49D99194DB6A12A5F54D">
    <w:name w:val="0F7984BCD2FF49D99194DB6A12A5F54D"/>
    <w:rsid w:val="00A448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6</cp:revision>
  <cp:lastPrinted>2017-07-25T11:38:00Z</cp:lastPrinted>
  <dcterms:created xsi:type="dcterms:W3CDTF">2020-11-17T16:20:00Z</dcterms:created>
  <dcterms:modified xsi:type="dcterms:W3CDTF">2020-11-24T11:06:00Z</dcterms:modified>
</cp:coreProperties>
</file>